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9" w:rsidRPr="00494589" w:rsidRDefault="00494589" w:rsidP="00494589">
      <w:pPr>
        <w:rPr>
          <w:rFonts w:hint="eastAsia"/>
          <w:b/>
        </w:rPr>
      </w:pPr>
      <w:r w:rsidRPr="00494589">
        <w:rPr>
          <w:rFonts w:hint="eastAsia"/>
          <w:b/>
        </w:rPr>
        <w:t>馬總統出席《海峽兩岸服務貿易協議》金融宣</w:t>
      </w:r>
      <w:proofErr w:type="gramStart"/>
      <w:r w:rsidRPr="00494589">
        <w:rPr>
          <w:rFonts w:hint="eastAsia"/>
          <w:b/>
        </w:rPr>
        <w:t>導</w:t>
      </w:r>
      <w:proofErr w:type="gramEnd"/>
      <w:r w:rsidRPr="00494589">
        <w:rPr>
          <w:rFonts w:hint="eastAsia"/>
          <w:b/>
        </w:rPr>
        <w:t>說明</w:t>
      </w:r>
      <w:proofErr w:type="gramStart"/>
      <w:r w:rsidRPr="00494589">
        <w:rPr>
          <w:rFonts w:hint="eastAsia"/>
          <w:b/>
        </w:rPr>
        <w:t>會</w:t>
      </w:r>
      <w:proofErr w:type="gramEnd"/>
    </w:p>
    <w:p w:rsidR="00494589" w:rsidRPr="00494589" w:rsidRDefault="00494589" w:rsidP="00494589">
      <w:pPr>
        <w:rPr>
          <w:rFonts w:hint="eastAsia"/>
          <w:b/>
        </w:rPr>
      </w:pPr>
      <w:r w:rsidRPr="00494589">
        <w:rPr>
          <w:rFonts w:hint="eastAsia"/>
          <w:b/>
        </w:rPr>
        <w:t xml:space="preserve"> </w:t>
      </w:r>
      <w:r w:rsidRPr="00494589">
        <w:rPr>
          <w:rFonts w:hint="eastAsia"/>
          <w:b/>
        </w:rPr>
        <w:t>日期</w:t>
      </w:r>
      <w:r w:rsidRPr="00494589">
        <w:rPr>
          <w:rFonts w:hint="eastAsia"/>
          <w:b/>
        </w:rPr>
        <w:t>:2013-07-11</w:t>
      </w:r>
    </w:p>
    <w:p w:rsidR="00494589" w:rsidRDefault="00494589" w:rsidP="00494589">
      <w:r>
        <w:t xml:space="preserve"> </w:t>
      </w:r>
      <w:r>
        <w:rPr>
          <w:rFonts w:hint="eastAsia"/>
        </w:rPr>
        <w:t>转载自：</w:t>
      </w:r>
      <w:r w:rsidRPr="00494589">
        <w:t>http://www.mac.gov.tw/ct.asp?xItem=105691&amp;ctNode=5628&amp;mp=1</w:t>
      </w:r>
    </w:p>
    <w:p w:rsidR="00494589" w:rsidRDefault="00494589" w:rsidP="00494589"/>
    <w:p w:rsidR="00494589" w:rsidRDefault="00494589" w:rsidP="00494589">
      <w:pPr>
        <w:rPr>
          <w:rFonts w:hint="eastAsia"/>
        </w:rPr>
      </w:pPr>
      <w:r>
        <w:rPr>
          <w:rFonts w:hint="eastAsia"/>
        </w:rPr>
        <w:t>馬英九總統下午出席由行政院大陸委員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及金融監</w:t>
      </w:r>
      <w:proofErr w:type="gramStart"/>
      <w:r>
        <w:rPr>
          <w:rFonts w:hint="eastAsia"/>
        </w:rPr>
        <w:t>督管理委員會</w:t>
      </w:r>
      <w:proofErr w:type="gramEnd"/>
      <w:r>
        <w:rPr>
          <w:rFonts w:hint="eastAsia"/>
        </w:rPr>
        <w:t>所共同舉辦的《海峽兩岸服務貿易協議》金融宣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說明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，除重申《兩岸經濟合作架構協議》（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）施行成效，並強調《兩岸服務貿易協議》及《臺紐經濟合作協定》（</w:t>
      </w:r>
      <w:r>
        <w:rPr>
          <w:rFonts w:hint="eastAsia"/>
        </w:rPr>
        <w:t>ANZTEC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發展之重要性，也期勉金融業界與政府同心協力，「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做生意，提升臺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總統致詞時首先針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政府積極與中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大陸及紐西蘭簽署《兩岸經濟合作架構協議》、《兩岸服務貿易協議》、《兩岸貨品貿易協議》及《臺紐經濟合作協定》等策略提出背景說明。總統說，</w:t>
      </w:r>
      <w:r>
        <w:rPr>
          <w:rFonts w:hint="eastAsia"/>
        </w:rPr>
        <w:t>2000</w:t>
      </w:r>
      <w:r>
        <w:rPr>
          <w:rFonts w:hint="eastAsia"/>
        </w:rPr>
        <w:t>年時，亞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地區僅有新加坡與東南亞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協（</w:t>
      </w:r>
      <w:r>
        <w:rPr>
          <w:rFonts w:hint="eastAsia"/>
        </w:rPr>
        <w:t>ASEAN</w:t>
      </w:r>
      <w:r>
        <w:rPr>
          <w:rFonts w:hint="eastAsia"/>
        </w:rPr>
        <w:t>）簽署自由貿易協定（</w:t>
      </w:r>
      <w:r>
        <w:rPr>
          <w:rFonts w:hint="eastAsia"/>
        </w:rPr>
        <w:t>FTA</w:t>
      </w:r>
      <w:r>
        <w:rPr>
          <w:rFonts w:hint="eastAsia"/>
        </w:rPr>
        <w:t>），但迄今中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大陸、新加坡、日本及韓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已分別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及</w:t>
      </w:r>
      <w:r>
        <w:rPr>
          <w:rFonts w:hint="eastAsia"/>
        </w:rPr>
        <w:t>9</w:t>
      </w:r>
      <w:r>
        <w:rPr>
          <w:rFonts w:hint="eastAsia"/>
        </w:rPr>
        <w:t>項類此協定，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出口貿易形成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峻考驗。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總統指出，</w:t>
      </w:r>
      <w:r>
        <w:rPr>
          <w:rFonts w:hint="eastAsia"/>
        </w:rPr>
        <w:t>2003</w:t>
      </w:r>
      <w:r>
        <w:rPr>
          <w:rFonts w:hint="eastAsia"/>
        </w:rPr>
        <w:t>年時，他受邀前往新加坡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加「東亞經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高峰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」，即以「</w:t>
      </w:r>
      <w:proofErr w:type="gramStart"/>
      <w:r>
        <w:rPr>
          <w:rFonts w:hint="eastAsia"/>
        </w:rPr>
        <w:t>為何不能</w:t>
      </w:r>
      <w:proofErr w:type="gramEnd"/>
      <w:r>
        <w:rPr>
          <w:rFonts w:hint="eastAsia"/>
        </w:rPr>
        <w:t>10</w:t>
      </w:r>
      <w:r>
        <w:rPr>
          <w:rFonts w:hint="eastAsia"/>
        </w:rPr>
        <w:t>加</w:t>
      </w:r>
      <w:r>
        <w:rPr>
          <w:rFonts w:hint="eastAsia"/>
        </w:rPr>
        <w:t>4</w:t>
      </w:r>
      <w:r>
        <w:rPr>
          <w:rFonts w:hint="eastAsia"/>
        </w:rPr>
        <w:t>」</w:t>
      </w:r>
      <w:r>
        <w:rPr>
          <w:rFonts w:hint="eastAsia"/>
        </w:rPr>
        <w:t>(Why Not 10 + 4)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題發表演說，力促</w:t>
      </w:r>
      <w:r>
        <w:rPr>
          <w:rFonts w:hint="eastAsia"/>
        </w:rPr>
        <w:t>ASEAN</w:t>
      </w:r>
      <w:r>
        <w:rPr>
          <w:rFonts w:hint="eastAsia"/>
        </w:rPr>
        <w:t>同意我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加入，惟受當時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岸態度及我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地位等各項因素影響，</w:t>
      </w:r>
      <w:r>
        <w:rPr>
          <w:rFonts w:hint="eastAsia"/>
        </w:rPr>
        <w:t>ASEAN</w:t>
      </w:r>
      <w:r>
        <w:rPr>
          <w:rFonts w:hint="eastAsia"/>
        </w:rPr>
        <w:t>並未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提案，殊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可惜。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總統說，他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2008</w:t>
      </w:r>
      <w:r>
        <w:rPr>
          <w:rFonts w:hint="eastAsia"/>
        </w:rPr>
        <w:t>年上任時，臺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僅與中南美洲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家簽署自由貿易協定，與中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等主要貿易伙伴則無簽署類似協定，因此隔年即提出與中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大陸簽署《兩岸經濟合作架構協議》，並針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外界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問逐一澄清說明，雙方正式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日簽署該協議，迄今已逐漸展現成果。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總統進一步說明，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著眼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外銷大陸多項產品可獲得關稅減免優惠，可做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外銷大陸的基地，「許多過去敲不開的門都敲開了」，例如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日我與新加坡共同宣布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展開探討洽簽經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合作協議可行性；</w:t>
      </w:r>
      <w:r>
        <w:rPr>
          <w:rFonts w:hint="eastAsia"/>
        </w:rPr>
        <w:t>2011</w:t>
      </w:r>
      <w:r>
        <w:rPr>
          <w:rFonts w:hint="eastAsia"/>
        </w:rPr>
        <w:t>年與日本簽署《臺日投資協議》及</w:t>
      </w:r>
      <w:r>
        <w:rPr>
          <w:rFonts w:hint="eastAsia"/>
        </w:rPr>
        <w:t>2012</w:t>
      </w:r>
      <w:r>
        <w:rPr>
          <w:rFonts w:hint="eastAsia"/>
        </w:rPr>
        <w:t>年簽署《專利審查高速公路備忘錄》；紐西蘭則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5</w:t>
      </w:r>
      <w:r>
        <w:rPr>
          <w:rFonts w:hint="eastAsia"/>
        </w:rPr>
        <w:t>月與我展開協商，至今年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日雙方簽署《臺紐經濟合作協定》，僅費時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個月；另，今年</w:t>
      </w:r>
      <w:r>
        <w:rPr>
          <w:rFonts w:hint="eastAsia"/>
        </w:rPr>
        <w:t>3</w:t>
      </w:r>
      <w:r>
        <w:rPr>
          <w:rFonts w:hint="eastAsia"/>
        </w:rPr>
        <w:t>月我政府亦與美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就</w:t>
      </w:r>
      <w:r>
        <w:rPr>
          <w:rFonts w:hint="eastAsia"/>
        </w:rPr>
        <w:t>1994</w:t>
      </w:r>
      <w:r>
        <w:rPr>
          <w:rFonts w:hint="eastAsia"/>
        </w:rPr>
        <w:t>年所簽訂的《貿易暨投資架構協定》（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）展開逐項協商。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總統談及，我與大陸簽署</w:t>
      </w:r>
      <w:r>
        <w:rPr>
          <w:rFonts w:hint="eastAsia"/>
        </w:rPr>
        <w:t>ECFA</w:t>
      </w:r>
      <w:r>
        <w:rPr>
          <w:rFonts w:hint="eastAsia"/>
        </w:rPr>
        <w:t>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，政府更展開全球布局，逐步與其他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家洽簽</w:t>
      </w:r>
      <w:r>
        <w:rPr>
          <w:rFonts w:hint="eastAsia"/>
        </w:rPr>
        <w:t>FTA</w:t>
      </w:r>
      <w:r>
        <w:rPr>
          <w:rFonts w:hint="eastAsia"/>
        </w:rPr>
        <w:t>，以協助臺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企業走出去，真正實踐「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、連結亞太、布局全球」。包括</w:t>
      </w:r>
      <w:r>
        <w:rPr>
          <w:rFonts w:hint="eastAsia"/>
        </w:rPr>
        <w:t>ECFA</w:t>
      </w:r>
      <w:r>
        <w:rPr>
          <w:rFonts w:hint="eastAsia"/>
        </w:rPr>
        <w:t>的早收清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、服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貿易與貨品貿易，以及《臺紐經濟合作協定》，中華民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版圖上有不同面貌，很多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我刮目相看，但是範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畢竟太小，貨品貿易約僅占整體的</w:t>
      </w:r>
      <w:r>
        <w:rPr>
          <w:rFonts w:hint="eastAsia"/>
        </w:rPr>
        <w:t>16</w:t>
      </w:r>
      <w:r>
        <w:rPr>
          <w:rFonts w:hint="eastAsia"/>
        </w:rPr>
        <w:t>％，我方銷往大陸共</w:t>
      </w:r>
      <w:r>
        <w:rPr>
          <w:rFonts w:hint="eastAsia"/>
        </w:rPr>
        <w:t>539</w:t>
      </w:r>
      <w:r>
        <w:rPr>
          <w:rFonts w:hint="eastAsia"/>
        </w:rPr>
        <w:t>項，大陸銷我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267</w:t>
      </w:r>
      <w:r>
        <w:rPr>
          <w:rFonts w:hint="eastAsia"/>
        </w:rPr>
        <w:t>項，期盼《兩岸服務貿易協議》的簽署，讓臺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業展現新風貌。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《臺紐經濟合作協定》，總統也感謝經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部、行政院農委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及有關部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在談判過程中展現企圖心，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個月的時間中談出多達</w:t>
      </w:r>
      <w:r>
        <w:rPr>
          <w:rFonts w:hint="eastAsia"/>
        </w:rPr>
        <w:t>1,600</w:t>
      </w:r>
      <w:r>
        <w:rPr>
          <w:rFonts w:hint="eastAsia"/>
        </w:rPr>
        <w:t>餘頁的自由貿易協定，其效率值得敬佩。總統並說明該協議的配套措施，包括針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紐西蘭的液態乳品及鹿茸等開放項目，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取關稅配額及市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區隔等方式，希望能降低衝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。總統說，「開放的還是要開放」，例如由紐西蘭進口的奶粉、奇異果及</w:t>
      </w:r>
      <w:proofErr w:type="gramStart"/>
      <w:r>
        <w:rPr>
          <w:rFonts w:hint="eastAsia"/>
        </w:rPr>
        <w:t>櫻</w:t>
      </w:r>
      <w:proofErr w:type="gramEnd"/>
      <w:r>
        <w:rPr>
          <w:rFonts w:hint="eastAsia"/>
        </w:rPr>
        <w:t>桃等未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都可望降價。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lastRenderedPageBreak/>
        <w:t>總統強調，《臺紐經濟合作協定》最重要的意義是，讓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看到中華民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的企圖心，瞭解我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「貿易自由化不是玩假的」，我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不僅要進軍世界，也要加入區域貿易整合。</w:t>
      </w:r>
      <w:r>
        <w:rPr>
          <w:rFonts w:hint="eastAsia"/>
        </w:rPr>
        <w:t xml:space="preserve"> </w:t>
      </w:r>
    </w:p>
    <w:p w:rsidR="00494589" w:rsidRDefault="00494589" w:rsidP="00494589"/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總統也提到，日前簽署的《兩岸服務貿易協議》</w:t>
      </w:r>
      <w:proofErr w:type="gramStart"/>
      <w:r>
        <w:rPr>
          <w:rFonts w:hint="eastAsia"/>
        </w:rPr>
        <w:t>為銀行界提供</w:t>
      </w:r>
      <w:proofErr w:type="gramEnd"/>
      <w:r>
        <w:rPr>
          <w:rFonts w:hint="eastAsia"/>
        </w:rPr>
        <w:t>許多機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，事實上，這些機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是「遲到」的機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。目前臺商到大陸已經有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萬家，投資金額達</w:t>
      </w:r>
      <w:r>
        <w:rPr>
          <w:rFonts w:hint="eastAsia"/>
        </w:rPr>
        <w:t>1,500</w:t>
      </w:r>
      <w:r>
        <w:rPr>
          <w:rFonts w:hint="eastAsia"/>
        </w:rPr>
        <w:t>億美元以上，然而銀行界卻無法提供臺商資金的全部需求，所幸政府急起直追，倘時間再晚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點，占不了市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，產業</w:t>
      </w:r>
      <w:proofErr w:type="gramStart"/>
      <w:r>
        <w:rPr>
          <w:rFonts w:hint="eastAsia"/>
        </w:rPr>
        <w:t>將會</w:t>
      </w:r>
      <w:proofErr w:type="gramEnd"/>
      <w:r>
        <w:rPr>
          <w:rFonts w:hint="eastAsia"/>
        </w:rPr>
        <w:t>逐步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縮。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學者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憂《兩岸服務貿易協議》簽署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百萬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湧</w:t>
      </w:r>
      <w:proofErr w:type="gramEnd"/>
      <w:r>
        <w:rPr>
          <w:rFonts w:hint="eastAsia"/>
        </w:rPr>
        <w:t>入我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，總統澄清指出，「政府根本沒開放大陸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，只開</w:t>
      </w:r>
      <w:proofErr w:type="gramStart"/>
      <w:r>
        <w:rPr>
          <w:rFonts w:hint="eastAsia"/>
        </w:rPr>
        <w:t>放主管</w:t>
      </w:r>
      <w:proofErr w:type="gramEnd"/>
      <w:r>
        <w:rPr>
          <w:rFonts w:hint="eastAsia"/>
        </w:rPr>
        <w:t>人員過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」；外界質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「計程車業」、「中藥零售業」及「出版業」等，總統強調，政府僅開放「小汽車租賃業」、「中藥批發業」及「印刷業」，與上述各行業並不相同，因此有關「小黃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變小紅」的說法，純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誤解；而「印刷業」更限制陸資投資我現有事業，持股比例不得超過</w:t>
      </w:r>
      <w:r>
        <w:rPr>
          <w:rFonts w:hint="eastAsia"/>
        </w:rPr>
        <w:t>50</w:t>
      </w:r>
      <w:r>
        <w:rPr>
          <w:rFonts w:hint="eastAsia"/>
        </w:rPr>
        <w:t>％，請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人毋須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總統並舉「中藥材批發」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例，說明此項係早在</w:t>
      </w:r>
      <w:r>
        <w:rPr>
          <w:rFonts w:hint="eastAsia"/>
        </w:rPr>
        <w:t>2009</w:t>
      </w:r>
      <w:r>
        <w:rPr>
          <w:rFonts w:hint="eastAsia"/>
        </w:rPr>
        <w:t>年開放，且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僅有</w:t>
      </w:r>
      <w:r>
        <w:rPr>
          <w:rFonts w:hint="eastAsia"/>
        </w:rPr>
        <w:t>4</w:t>
      </w:r>
      <w:r>
        <w:rPr>
          <w:rFonts w:hint="eastAsia"/>
        </w:rPr>
        <w:t>家大陸業者申請，其中</w:t>
      </w:r>
      <w:r>
        <w:rPr>
          <w:rFonts w:hint="eastAsia"/>
        </w:rPr>
        <w:t>2</w:t>
      </w:r>
      <w:r>
        <w:rPr>
          <w:rFonts w:hint="eastAsia"/>
        </w:rPr>
        <w:t>家經由經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部審查通過，並未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業者造成影響。</w:t>
      </w:r>
      <w:r>
        <w:rPr>
          <w:rFonts w:hint="eastAsia"/>
        </w:rPr>
        <w:t xml:space="preserve"> </w:t>
      </w:r>
    </w:p>
    <w:p w:rsidR="00494589" w:rsidRDefault="00494589" w:rsidP="00494589"/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總統另以「電子商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例說明，在簽署《兩岸服務貿易協議》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，我方產業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可在福建經營電子商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網站，持股比例可達</w:t>
      </w:r>
      <w:r>
        <w:rPr>
          <w:rFonts w:hint="eastAsia"/>
        </w:rPr>
        <w:t>55</w:t>
      </w:r>
      <w:r>
        <w:rPr>
          <w:rFonts w:hint="eastAsia"/>
        </w:rPr>
        <w:t>％，服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可及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全大陸，此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突破商機無限。</w:t>
      </w:r>
      <w:r>
        <w:rPr>
          <w:rFonts w:hint="eastAsia"/>
        </w:rPr>
        <w:t xml:space="preserve"> </w:t>
      </w:r>
    </w:p>
    <w:p w:rsidR="00494589" w:rsidRDefault="00494589" w:rsidP="00494589"/>
    <w:p w:rsidR="00494589" w:rsidRDefault="00494589" w:rsidP="00494589">
      <w:pPr>
        <w:rPr>
          <w:rFonts w:hint="eastAsia"/>
        </w:rPr>
      </w:pPr>
      <w:r>
        <w:rPr>
          <w:rFonts w:hint="eastAsia"/>
        </w:rPr>
        <w:t>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「文創產業」，總統指出，我與大陸在</w:t>
      </w:r>
      <w:r>
        <w:rPr>
          <w:rFonts w:hint="eastAsia"/>
        </w:rPr>
        <w:t>3</w:t>
      </w:r>
      <w:r>
        <w:rPr>
          <w:rFonts w:hint="eastAsia"/>
        </w:rPr>
        <w:t>年前簽署《兩岸經濟合作架構協議》時，外界曾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我開放電影產業持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憂態度，然實施至今，臺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電影進入大陸市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所創造的票房收入已達新臺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30</w:t>
      </w:r>
      <w:r>
        <w:rPr>
          <w:rFonts w:hint="eastAsia"/>
        </w:rPr>
        <w:t>億元，係大陸電影在臺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票房收入的</w:t>
      </w:r>
      <w:r>
        <w:rPr>
          <w:rFonts w:hint="eastAsia"/>
        </w:rPr>
        <w:t>122</w:t>
      </w:r>
      <w:r>
        <w:rPr>
          <w:rFonts w:hint="eastAsia"/>
        </w:rPr>
        <w:t>倍。在簽署《兩岸服務貿易協議》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，大陸每年的</w:t>
      </w:r>
      <w:r>
        <w:rPr>
          <w:rFonts w:hint="eastAsia"/>
        </w:rPr>
        <w:t>80</w:t>
      </w:r>
      <w:r>
        <w:rPr>
          <w:rFonts w:hint="eastAsia"/>
        </w:rPr>
        <w:t>餘部電影片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進行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期製作及沖印作業，不僅目前的百餘家業者受惠，且有助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擴大我電影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製的市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規模。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總統進一步指出，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可能受貿易自由化影響之產業、企業與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工，政府即可依《兩岸經濟合作架構協議》簽署前所訂定的《因應貿易自由化產業調整支援方案》，針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不同</w:t>
      </w:r>
      <w:proofErr w:type="gramStart"/>
      <w:r>
        <w:rPr>
          <w:rFonts w:hint="eastAsia"/>
        </w:rPr>
        <w:t>對象採</w:t>
      </w:r>
      <w:proofErr w:type="gramEnd"/>
      <w:r>
        <w:rPr>
          <w:rFonts w:hint="eastAsia"/>
        </w:rPr>
        <w:t>行振興輔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、體質調整及損害救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等支援策略，提升其競爭力及輔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轉型。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總統重申，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岸簽署《兩岸經濟合作架構協議》已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的農業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許多機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的農產</w:t>
      </w:r>
      <w:proofErr w:type="gramStart"/>
      <w:r>
        <w:rPr>
          <w:rFonts w:hint="eastAsia"/>
        </w:rPr>
        <w:t>品例如</w:t>
      </w:r>
      <w:proofErr w:type="gramEnd"/>
      <w:r>
        <w:rPr>
          <w:rFonts w:hint="eastAsia"/>
        </w:rPr>
        <w:t>秋刀魚、石斑魚、文心蘭及鳳梨釋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水果等出口值皆有大幅成長，他上任時，臺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與大陸農業方面的貿易有近</w:t>
      </w:r>
      <w:r>
        <w:rPr>
          <w:rFonts w:hint="eastAsia"/>
        </w:rPr>
        <w:t>3</w:t>
      </w:r>
      <w:r>
        <w:rPr>
          <w:rFonts w:hint="eastAsia"/>
        </w:rPr>
        <w:t>億美元的逆差，到去年已降至</w:t>
      </w:r>
      <w:r>
        <w:rPr>
          <w:rFonts w:hint="eastAsia"/>
        </w:rPr>
        <w:t>4</w:t>
      </w:r>
      <w:r>
        <w:rPr>
          <w:rFonts w:hint="eastAsia"/>
        </w:rPr>
        <w:t>千餘萬美元，而至目前已出現順差，顯見</w:t>
      </w:r>
      <w:r>
        <w:rPr>
          <w:rFonts w:hint="eastAsia"/>
        </w:rPr>
        <w:t>ECFA</w:t>
      </w:r>
      <w:r>
        <w:rPr>
          <w:rFonts w:hint="eastAsia"/>
        </w:rPr>
        <w:t>的成效。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，總統強調，</w:t>
      </w:r>
      <w:r>
        <w:rPr>
          <w:rFonts w:hint="eastAsia"/>
        </w:rPr>
        <w:t>10</w:t>
      </w:r>
      <w:r>
        <w:rPr>
          <w:rFonts w:hint="eastAsia"/>
        </w:rPr>
        <w:t>餘年前臺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申請加入世界貿易組織（</w:t>
      </w:r>
      <w:r>
        <w:rPr>
          <w:rFonts w:hint="eastAsia"/>
        </w:rPr>
        <w:t>WTO</w:t>
      </w:r>
      <w:r>
        <w:rPr>
          <w:rFonts w:hint="eastAsia"/>
        </w:rPr>
        <w:t>）時，農民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心受到損害，但是在加入之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，農業人口雖減少了，但農業產值反而增加，且讓農業獲得轉型，顯見臺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具有無限的潛力與競爭力。而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全球經貿環境之變遷，總統也期勉金融業界能以企業活水之姿，站在第一線與政府同心協力，「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做生意，提升臺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競爭力」。</w:t>
      </w:r>
    </w:p>
    <w:p w:rsidR="00494589" w:rsidRDefault="00494589" w:rsidP="00494589">
      <w:r>
        <w:t xml:space="preserve"> </w:t>
      </w:r>
    </w:p>
    <w:p w:rsidR="00494589" w:rsidRDefault="00494589" w:rsidP="00494589">
      <w:pPr>
        <w:rPr>
          <w:rFonts w:hint="eastAsia"/>
        </w:rPr>
      </w:pPr>
      <w:r>
        <w:rPr>
          <w:rFonts w:hint="eastAsia"/>
        </w:rPr>
        <w:t>包括行政院金融監</w:t>
      </w:r>
      <w:proofErr w:type="gramStart"/>
      <w:r>
        <w:rPr>
          <w:rFonts w:hint="eastAsia"/>
        </w:rPr>
        <w:t>督管理委員會</w:t>
      </w:r>
      <w:proofErr w:type="gramEnd"/>
      <w:r>
        <w:rPr>
          <w:rFonts w:hint="eastAsia"/>
        </w:rPr>
        <w:t>主任委員陳裕</w:t>
      </w:r>
      <w:proofErr w:type="gramStart"/>
      <w:r>
        <w:rPr>
          <w:rFonts w:hint="eastAsia"/>
        </w:rPr>
        <w:t>璋</w:t>
      </w:r>
      <w:proofErr w:type="gramEnd"/>
      <w:r>
        <w:rPr>
          <w:rFonts w:hint="eastAsia"/>
        </w:rPr>
        <w:t>、大陸委員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金融服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業聯合總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</w:t>
      </w:r>
      <w:proofErr w:type="gramStart"/>
      <w:r>
        <w:rPr>
          <w:rFonts w:hint="eastAsia"/>
        </w:rPr>
        <w:t>李述德</w:t>
      </w:r>
      <w:proofErr w:type="gramEnd"/>
      <w:r>
        <w:rPr>
          <w:rFonts w:hint="eastAsia"/>
        </w:rPr>
        <w:t>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銀行公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</w:t>
      </w:r>
      <w:proofErr w:type="gramStart"/>
      <w:r>
        <w:rPr>
          <w:rFonts w:hint="eastAsia"/>
        </w:rPr>
        <w:t>劉燈</w:t>
      </w:r>
      <w:proofErr w:type="gramEnd"/>
      <w:r>
        <w:rPr>
          <w:rFonts w:hint="eastAsia"/>
        </w:rPr>
        <w:t>城、中華民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證券商業同業公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理事長簡鴻文、中華民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壽</w:t>
      </w:r>
      <w:proofErr w:type="gramEnd"/>
      <w:r>
        <w:rPr>
          <w:rFonts w:hint="eastAsia"/>
        </w:rPr>
        <w:t>保險商業同業公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</w:t>
      </w:r>
      <w:proofErr w:type="gramStart"/>
      <w:r>
        <w:rPr>
          <w:rFonts w:hint="eastAsia"/>
        </w:rPr>
        <w:t>許舒博理事</w:t>
      </w:r>
      <w:proofErr w:type="gramEnd"/>
      <w:r>
        <w:rPr>
          <w:rFonts w:hint="eastAsia"/>
        </w:rPr>
        <w:t>長、中華民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產物保險商業同業公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理事長戴英祥、投信投顧公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理事長</w:t>
      </w:r>
      <w:proofErr w:type="gramStart"/>
      <w:r>
        <w:rPr>
          <w:rFonts w:hint="eastAsia"/>
        </w:rPr>
        <w:t>林弘立</w:t>
      </w:r>
      <w:proofErr w:type="gramEnd"/>
      <w:r>
        <w:rPr>
          <w:rFonts w:hint="eastAsia"/>
        </w:rPr>
        <w:t>及中華民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期貨業公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lastRenderedPageBreak/>
        <w:t>理事長賀鳴</w:t>
      </w:r>
      <w:proofErr w:type="gramStart"/>
      <w:r>
        <w:rPr>
          <w:rFonts w:hint="eastAsia"/>
        </w:rPr>
        <w:t>珩</w:t>
      </w:r>
      <w:proofErr w:type="gramEnd"/>
      <w:r>
        <w:rPr>
          <w:rFonts w:hint="eastAsia"/>
        </w:rPr>
        <w:t>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494589" w:rsidRDefault="00494589" w:rsidP="00494589">
      <w:r>
        <w:t xml:space="preserve"> </w:t>
      </w:r>
    </w:p>
    <w:p w:rsidR="00B95297" w:rsidRDefault="00494589" w:rsidP="00494589">
      <w:r>
        <w:rPr>
          <w:rFonts w:hint="eastAsia"/>
        </w:rPr>
        <w:t>【總統府新聞稿】</w:t>
      </w:r>
    </w:p>
    <w:sectPr w:rsidR="00B95297" w:rsidSect="00B9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CB" w:rsidRDefault="003F18CB" w:rsidP="00494589">
      <w:r>
        <w:separator/>
      </w:r>
    </w:p>
  </w:endnote>
  <w:endnote w:type="continuationSeparator" w:id="0">
    <w:p w:rsidR="003F18CB" w:rsidRDefault="003F18CB" w:rsidP="004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CB" w:rsidRDefault="003F18CB" w:rsidP="00494589">
      <w:r>
        <w:separator/>
      </w:r>
    </w:p>
  </w:footnote>
  <w:footnote w:type="continuationSeparator" w:id="0">
    <w:p w:rsidR="003F18CB" w:rsidRDefault="003F18CB" w:rsidP="00494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589"/>
    <w:rsid w:val="003F18CB"/>
    <w:rsid w:val="00494589"/>
    <w:rsid w:val="00B9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2013-11-29T11:23:00Z</dcterms:created>
  <dcterms:modified xsi:type="dcterms:W3CDTF">2013-11-29T11:24:00Z</dcterms:modified>
</cp:coreProperties>
</file>