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8" w:rsidRPr="00C667A1" w:rsidRDefault="000D44F8" w:rsidP="000D44F8">
      <w:pPr>
        <w:rPr>
          <w:b/>
        </w:rPr>
      </w:pPr>
      <w:proofErr w:type="gramStart"/>
      <w:r w:rsidRPr="00C667A1">
        <w:rPr>
          <w:rFonts w:hint="eastAsia"/>
          <w:b/>
        </w:rPr>
        <w:t>兩</w:t>
      </w:r>
      <w:proofErr w:type="gramEnd"/>
      <w:r w:rsidRPr="00C667A1">
        <w:rPr>
          <w:rFonts w:hint="eastAsia"/>
          <w:b/>
        </w:rPr>
        <w:t>岸條例修正草案業經行政院</w:t>
      </w:r>
      <w:proofErr w:type="gramStart"/>
      <w:r w:rsidRPr="00C667A1">
        <w:rPr>
          <w:rFonts w:hint="eastAsia"/>
          <w:b/>
        </w:rPr>
        <w:t>於</w:t>
      </w:r>
      <w:proofErr w:type="gramEnd"/>
      <w:r w:rsidRPr="00C667A1">
        <w:rPr>
          <w:rFonts w:hint="eastAsia"/>
          <w:b/>
        </w:rPr>
        <w:t>97</w:t>
      </w:r>
      <w:r w:rsidRPr="00C667A1">
        <w:rPr>
          <w:rFonts w:hint="eastAsia"/>
          <w:b/>
        </w:rPr>
        <w:t>年</w:t>
      </w:r>
      <w:r w:rsidRPr="00C667A1">
        <w:rPr>
          <w:rFonts w:hint="eastAsia"/>
          <w:b/>
        </w:rPr>
        <w:t>12</w:t>
      </w:r>
      <w:r w:rsidRPr="00C667A1">
        <w:rPr>
          <w:rFonts w:hint="eastAsia"/>
          <w:b/>
        </w:rPr>
        <w:t>月</w:t>
      </w:r>
      <w:r w:rsidRPr="00C667A1">
        <w:rPr>
          <w:rFonts w:hint="eastAsia"/>
          <w:b/>
        </w:rPr>
        <w:t>11</w:t>
      </w:r>
      <w:r w:rsidRPr="00C667A1">
        <w:rPr>
          <w:rFonts w:hint="eastAsia"/>
          <w:b/>
        </w:rPr>
        <w:t>日送請立法院審議</w:t>
      </w:r>
    </w:p>
    <w:p w:rsidR="000D44F8" w:rsidRDefault="000D44F8" w:rsidP="000D44F8">
      <w:pPr>
        <w:rPr>
          <w:b/>
        </w:rPr>
      </w:pPr>
      <w:r w:rsidRPr="00C667A1">
        <w:rPr>
          <w:rFonts w:hint="eastAsia"/>
          <w:b/>
        </w:rPr>
        <w:t xml:space="preserve"> </w:t>
      </w:r>
      <w:r w:rsidRPr="00C667A1">
        <w:rPr>
          <w:rFonts w:hint="eastAsia"/>
          <w:b/>
        </w:rPr>
        <w:t>日期</w:t>
      </w:r>
      <w:r w:rsidRPr="00C667A1">
        <w:rPr>
          <w:rFonts w:hint="eastAsia"/>
          <w:b/>
        </w:rPr>
        <w:t>:2008-12-11</w:t>
      </w:r>
    </w:p>
    <w:p w:rsidR="00C667A1" w:rsidRPr="00C667A1" w:rsidRDefault="00C667A1" w:rsidP="000D44F8">
      <w:pPr>
        <w:rPr>
          <w:b/>
        </w:rPr>
      </w:pPr>
      <w:r>
        <w:rPr>
          <w:rFonts w:hint="eastAsia"/>
          <w:b/>
        </w:rPr>
        <w:t>转载自：</w:t>
      </w:r>
      <w:r w:rsidRPr="00C667A1">
        <w:rPr>
          <w:b/>
        </w:rPr>
        <w:t>http://www.mac.gov.tw/ct.asp?xItem=60299&amp;ctNode=5615&amp;mp=1</w:t>
      </w:r>
    </w:p>
    <w:p w:rsidR="000D44F8" w:rsidRPr="00C667A1" w:rsidRDefault="000D44F8" w:rsidP="000D44F8">
      <w:pPr>
        <w:rPr>
          <w:b/>
        </w:rPr>
      </w:pPr>
      <w:r w:rsidRPr="00C667A1">
        <w:rPr>
          <w:b/>
        </w:rPr>
        <w:t xml:space="preserve"> </w:t>
      </w:r>
    </w:p>
    <w:p w:rsidR="000D44F8" w:rsidRDefault="000D44F8" w:rsidP="000D44F8">
      <w:r>
        <w:rPr>
          <w:rFonts w:hint="eastAsia"/>
        </w:rPr>
        <w:t>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：修法放寬大陸配偶制度的相關規定，是政府落實人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保障的一大進展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今天在行政院院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提出「臺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地區與大陸地區人民關係條例」部分條文修正草案，並經行政院院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通過。修正重點包括全面放寬大陸配偶的工作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、縮短大陸配偶取得身分證的時間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6</w:t>
      </w:r>
      <w:r>
        <w:rPr>
          <w:rFonts w:hint="eastAsia"/>
        </w:rPr>
        <w:t>年、取消大陸配偶繼承在臺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地區遺產新臺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2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萬元的限制，以及增訂移民署在強制大陸配偶出境前，得召開審查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，並給予當事人陳述意見的機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也已經協調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政部修正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額表及相關子法規定，取消大陸配偶定居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額限制及放寬探親探病等規定。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強調，今天行政院通過的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岸條例部分條文修正草案，是針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大陸配偶制度的重大改革，也是政府落實人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保障的一大進展。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岸條例的修法及相關措施的調整，都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使大陸配偶在臺生活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益獲得更完善的保障。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指出，由</w:t>
      </w:r>
      <w:proofErr w:type="gramStart"/>
      <w:r>
        <w:rPr>
          <w:rFonts w:hint="eastAsia"/>
        </w:rPr>
        <w:t>於兩岸交流</w:t>
      </w:r>
      <w:proofErr w:type="gramEnd"/>
      <w:r>
        <w:rPr>
          <w:rFonts w:hint="eastAsia"/>
        </w:rPr>
        <w:t>日趨頻繁，依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海基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驗證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岸通婚之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量已有二十九萬餘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進一步保障大陸配偶在臺生活的各項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益，並落實馬總統所提出「婚姻移民人道待遇及工作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保障」的移民政見，經陸委</w:t>
      </w:r>
      <w:proofErr w:type="gramStart"/>
      <w:r>
        <w:rPr>
          <w:rFonts w:hint="eastAsia"/>
        </w:rPr>
        <w:t>會會</w:t>
      </w:r>
      <w:proofErr w:type="gramEnd"/>
      <w:r>
        <w:rPr>
          <w:rFonts w:hint="eastAsia"/>
        </w:rPr>
        <w:t>商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政部、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、移民署等相關機關，秉持「反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視」、「民主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家法治」、「保障真實婚姻的大陸配偶在臺生活基本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益」、「假結婚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杜絕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外」四項原則，並</w:t>
      </w:r>
      <w:proofErr w:type="gramStart"/>
      <w:r>
        <w:rPr>
          <w:rFonts w:hint="eastAsia"/>
        </w:rPr>
        <w:t>參採</w:t>
      </w:r>
      <w:proofErr w:type="gramEnd"/>
      <w:r>
        <w:rPr>
          <w:rFonts w:hint="eastAsia"/>
        </w:rPr>
        <w:t>婚姻移民團體的意見，提出本次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岸條例部分條文修正草案，修正重點如下：</w:t>
      </w:r>
    </w:p>
    <w:p w:rsidR="000D44F8" w:rsidRDefault="000D44F8" w:rsidP="000D44F8"/>
    <w:p w:rsidR="000D44F8" w:rsidRDefault="000D44F8" w:rsidP="000D44F8">
      <w:r>
        <w:rPr>
          <w:rFonts w:hint="eastAsia"/>
        </w:rPr>
        <w:t>一、全面放寬大陸配偶工作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，修正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大陸配偶只要合法入境，並通過面談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，毋需申請許可，也毋需等待</w:t>
      </w:r>
      <w:r>
        <w:rPr>
          <w:rFonts w:hint="eastAsia"/>
        </w:rPr>
        <w:t>2</w:t>
      </w:r>
      <w:r>
        <w:rPr>
          <w:rFonts w:hint="eastAsia"/>
        </w:rPr>
        <w:t>年，即可在臺工作。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二、身分證</w:t>
      </w:r>
      <w:proofErr w:type="gramStart"/>
      <w:r>
        <w:rPr>
          <w:rFonts w:hint="eastAsia"/>
        </w:rPr>
        <w:t>權採</w:t>
      </w:r>
      <w:proofErr w:type="gramEnd"/>
      <w:r>
        <w:rPr>
          <w:rFonts w:hint="eastAsia"/>
        </w:rPr>
        <w:t>階段性調整，取消「團聚」</w:t>
      </w:r>
      <w:r>
        <w:rPr>
          <w:rFonts w:hint="eastAsia"/>
        </w:rPr>
        <w:t>2</w:t>
      </w:r>
      <w:r>
        <w:rPr>
          <w:rFonts w:hint="eastAsia"/>
        </w:rPr>
        <w:t>年的規定，調整大陸配偶取得身分證的時間，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現行</w:t>
      </w:r>
      <w:r>
        <w:rPr>
          <w:rFonts w:hint="eastAsia"/>
        </w:rPr>
        <w:t>8</w:t>
      </w:r>
      <w:r>
        <w:rPr>
          <w:rFonts w:hint="eastAsia"/>
        </w:rPr>
        <w:t>年縮短到</w:t>
      </w:r>
      <w:r>
        <w:rPr>
          <w:rFonts w:hint="eastAsia"/>
        </w:rPr>
        <w:t>6</w:t>
      </w:r>
      <w:r>
        <w:rPr>
          <w:rFonts w:hint="eastAsia"/>
        </w:rPr>
        <w:t>年。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三、增訂強制大陸配偶出境前召開審查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的規定，並給予當事人陳述意見的機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，保障當事人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四、強調大陸配偶本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婚姻關係的生活及財產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益，取消大陸配偶繼</w:t>
      </w:r>
      <w:proofErr w:type="gramStart"/>
      <w:r>
        <w:rPr>
          <w:rFonts w:hint="eastAsia"/>
        </w:rPr>
        <w:t>承不得</w:t>
      </w:r>
      <w:proofErr w:type="gramEnd"/>
      <w:r>
        <w:rPr>
          <w:rFonts w:hint="eastAsia"/>
        </w:rPr>
        <w:t>逾</w:t>
      </w:r>
      <w:r>
        <w:rPr>
          <w:rFonts w:hint="eastAsia"/>
        </w:rPr>
        <w:t>200</w:t>
      </w:r>
      <w:r>
        <w:rPr>
          <w:rFonts w:hint="eastAsia"/>
        </w:rPr>
        <w:t>萬元的限制，並放寬長期居留的大陸配偶可以繼承不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產。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特別強調，針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本次修法縮短大陸配偶取得身分證時間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6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目前在臺依親居留及長期居留的大陸配偶，之前已在臺團聚的</w:t>
      </w:r>
      <w:r>
        <w:rPr>
          <w:rFonts w:hint="eastAsia"/>
        </w:rPr>
        <w:t>2</w:t>
      </w:r>
      <w:r>
        <w:rPr>
          <w:rFonts w:hint="eastAsia"/>
        </w:rPr>
        <w:t>年時間，本修正草案亦規定可納入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予計算。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外界關切大陸配偶定居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額（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千人）的限制，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政部已提出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額表的修正草案，取消定居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額的限制，同時也刪除大陸配偶須設籍滿</w:t>
      </w:r>
      <w:r>
        <w:rPr>
          <w:rFonts w:hint="eastAsia"/>
        </w:rPr>
        <w:t>5</w:t>
      </w:r>
      <w:r>
        <w:rPr>
          <w:rFonts w:hint="eastAsia"/>
        </w:rPr>
        <w:t>年始得申請其前婚姻之子女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臺定居的規定。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也指出，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不涉及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岸條例修正之部分，陸委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已經協調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政部儘速檢討相關規定，包括放寬大陸配偶之大陸親</w:t>
      </w:r>
      <w:proofErr w:type="gramStart"/>
      <w:r>
        <w:rPr>
          <w:rFonts w:hint="eastAsia"/>
        </w:rPr>
        <w:t>屬來</w:t>
      </w:r>
      <w:proofErr w:type="gramEnd"/>
      <w:r>
        <w:rPr>
          <w:rFonts w:hint="eastAsia"/>
        </w:rPr>
        <w:t>臺探親或探病、通盤檢討有關撤銷或廢止大陸配偶居留許可</w:t>
      </w:r>
      <w:r>
        <w:rPr>
          <w:rFonts w:hint="eastAsia"/>
        </w:rPr>
        <w:lastRenderedPageBreak/>
        <w:t>之事由，以及修正面談管理辦法，改善面談制度等，進一步保障大陸配偶之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益。</w:t>
      </w:r>
    </w:p>
    <w:p w:rsidR="000D44F8" w:rsidRDefault="000D44F8" w:rsidP="000D44F8"/>
    <w:p w:rsidR="000D44F8" w:rsidRDefault="000D44F8" w:rsidP="000D44F8"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強調，本次修法，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、身分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等提供更完善保障，希望促進社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大陸配偶具有正確健康的態度，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大陸配偶在家庭經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支柱的角色及配偶身分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有的基本生活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益，與人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保障的角度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調整修正，以逐步消除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大陸配偶的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視，並落實保障大陸配偶的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岸婚姻家庭能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更加幸福及美滿。</w:t>
      </w:r>
      <w:r>
        <w:rPr>
          <w:rFonts w:hint="eastAsia"/>
        </w:rPr>
        <w:t xml:space="preserve"> </w:t>
      </w:r>
    </w:p>
    <w:p w:rsidR="00D25826" w:rsidRDefault="00D25826"/>
    <w:p w:rsidR="00C53629" w:rsidRDefault="00C53629"/>
    <w:sectPr w:rsidR="00C53629" w:rsidSect="00D2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1E" w:rsidRDefault="0015011E" w:rsidP="000D44F8">
      <w:r>
        <w:separator/>
      </w:r>
    </w:p>
  </w:endnote>
  <w:endnote w:type="continuationSeparator" w:id="0">
    <w:p w:rsidR="0015011E" w:rsidRDefault="0015011E" w:rsidP="000D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1E" w:rsidRDefault="0015011E" w:rsidP="000D44F8">
      <w:r>
        <w:separator/>
      </w:r>
    </w:p>
  </w:footnote>
  <w:footnote w:type="continuationSeparator" w:id="0">
    <w:p w:rsidR="0015011E" w:rsidRDefault="0015011E" w:rsidP="000D4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F8"/>
    <w:rsid w:val="000D44F8"/>
    <w:rsid w:val="0015011E"/>
    <w:rsid w:val="005A7D4A"/>
    <w:rsid w:val="009B3CB0"/>
    <w:rsid w:val="00BF5AB4"/>
    <w:rsid w:val="00C1495C"/>
    <w:rsid w:val="00C53629"/>
    <w:rsid w:val="00C667A1"/>
    <w:rsid w:val="00D25826"/>
    <w:rsid w:val="00F4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2013-11-28T10:01:00Z</dcterms:created>
  <dcterms:modified xsi:type="dcterms:W3CDTF">2013-11-28T10:05:00Z</dcterms:modified>
</cp:coreProperties>
</file>