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24" w:rsidRPr="00284524" w:rsidRDefault="00284524" w:rsidP="00284524">
      <w:pPr>
        <w:rPr>
          <w:rFonts w:hint="eastAsia"/>
          <w:b/>
        </w:rPr>
      </w:pPr>
      <w:r w:rsidRPr="00284524">
        <w:rPr>
          <w:rFonts w:hint="eastAsia"/>
          <w:b/>
        </w:rPr>
        <w:t>針</w:t>
      </w:r>
      <w:proofErr w:type="gramStart"/>
      <w:r w:rsidRPr="00284524">
        <w:rPr>
          <w:rFonts w:hint="eastAsia"/>
          <w:b/>
        </w:rPr>
        <w:t>對</w:t>
      </w:r>
      <w:proofErr w:type="gramEnd"/>
      <w:r w:rsidRPr="00284524">
        <w:rPr>
          <w:rFonts w:hint="eastAsia"/>
          <w:b/>
        </w:rPr>
        <w:t>媒體本</w:t>
      </w:r>
      <w:r w:rsidRPr="00284524">
        <w:rPr>
          <w:rFonts w:hint="eastAsia"/>
          <w:b/>
        </w:rPr>
        <w:t>(102)</w:t>
      </w:r>
      <w:r w:rsidRPr="00284524">
        <w:rPr>
          <w:rFonts w:hint="eastAsia"/>
          <w:b/>
        </w:rPr>
        <w:t>年</w:t>
      </w:r>
      <w:r w:rsidRPr="00284524">
        <w:rPr>
          <w:rFonts w:hint="eastAsia"/>
          <w:b/>
        </w:rPr>
        <w:t>4</w:t>
      </w:r>
      <w:r w:rsidRPr="00284524">
        <w:rPr>
          <w:rFonts w:hint="eastAsia"/>
          <w:b/>
        </w:rPr>
        <w:t>月</w:t>
      </w:r>
      <w:r w:rsidRPr="00284524">
        <w:rPr>
          <w:rFonts w:hint="eastAsia"/>
          <w:b/>
        </w:rPr>
        <w:t>7</w:t>
      </w:r>
      <w:r w:rsidRPr="00284524">
        <w:rPr>
          <w:rFonts w:hint="eastAsia"/>
          <w:b/>
        </w:rPr>
        <w:t>日有關調整大陸配偶取得身分證</w:t>
      </w:r>
      <w:proofErr w:type="gramStart"/>
      <w:r w:rsidRPr="00284524">
        <w:rPr>
          <w:rFonts w:hint="eastAsia"/>
          <w:b/>
        </w:rPr>
        <w:t>報導</w:t>
      </w:r>
      <w:proofErr w:type="gramEnd"/>
      <w:r w:rsidRPr="00284524">
        <w:rPr>
          <w:rFonts w:hint="eastAsia"/>
          <w:b/>
        </w:rPr>
        <w:t>之說明</w:t>
      </w:r>
    </w:p>
    <w:p w:rsidR="00284524" w:rsidRPr="00284524" w:rsidRDefault="00284524" w:rsidP="00284524">
      <w:pPr>
        <w:rPr>
          <w:rFonts w:hint="eastAsia"/>
          <w:b/>
        </w:rPr>
      </w:pPr>
      <w:r w:rsidRPr="00284524">
        <w:rPr>
          <w:rFonts w:hint="eastAsia"/>
          <w:b/>
        </w:rPr>
        <w:t xml:space="preserve"> </w:t>
      </w:r>
      <w:r w:rsidRPr="00284524">
        <w:rPr>
          <w:rFonts w:hint="eastAsia"/>
          <w:b/>
        </w:rPr>
        <w:t>日期</w:t>
      </w:r>
      <w:r w:rsidRPr="00284524">
        <w:rPr>
          <w:rFonts w:hint="eastAsia"/>
          <w:b/>
        </w:rPr>
        <w:t>:2013-04-08</w:t>
      </w:r>
    </w:p>
    <w:p w:rsidR="00284524" w:rsidRDefault="00284524" w:rsidP="00284524">
      <w:r>
        <w:t xml:space="preserve"> </w:t>
      </w:r>
      <w:r>
        <w:rPr>
          <w:rFonts w:hint="eastAsia"/>
        </w:rPr>
        <w:t>转载自：</w:t>
      </w:r>
      <w:r w:rsidRPr="00284524">
        <w:t>http://www.mac.gov.tw/ct.asp?xItem=104831&amp;ctNode=5615&amp;mp=1</w:t>
      </w:r>
    </w:p>
    <w:p w:rsidR="00284524" w:rsidRDefault="00284524" w:rsidP="00284524"/>
    <w:p w:rsidR="00284524" w:rsidRDefault="00284524" w:rsidP="00284524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021</w:t>
      </w:r>
      <w:r>
        <w:rPr>
          <w:rFonts w:hint="eastAsia"/>
        </w:rPr>
        <w:t>號</w:t>
      </w:r>
    </w:p>
    <w:p w:rsidR="00284524" w:rsidRDefault="00284524" w:rsidP="00284524">
      <w:r>
        <w:t xml:space="preserve"> </w:t>
      </w:r>
    </w:p>
    <w:p w:rsidR="00284524" w:rsidRDefault="00284524" w:rsidP="00284524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媒體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日有關調整大陸配偶取得身分證之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，相關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容與事實不符，陸委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說明如下：</w:t>
      </w:r>
      <w:r>
        <w:rPr>
          <w:rFonts w:hint="eastAsia"/>
        </w:rPr>
        <w:t xml:space="preserve"> </w:t>
      </w:r>
    </w:p>
    <w:p w:rsidR="00284524" w:rsidRDefault="00284524" w:rsidP="00284524"/>
    <w:p w:rsidR="00284524" w:rsidRDefault="00284524" w:rsidP="00284524">
      <w:pPr>
        <w:rPr>
          <w:rFonts w:hint="eastAsia"/>
        </w:rPr>
      </w:pPr>
      <w:r>
        <w:rPr>
          <w:rFonts w:hint="eastAsia"/>
        </w:rPr>
        <w:t>一、陸委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本次修法調整大陸配偶取得身分證制度，是秉持落實大陸配偶與外籍配偶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益衡平政策，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酌外籍配偶制度，擬具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17</w:t>
      </w:r>
      <w:r>
        <w:rPr>
          <w:rFonts w:hint="eastAsia"/>
        </w:rPr>
        <w:t>條修正草案，調整大陸配偶取得身分證的時間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8</w:t>
      </w:r>
      <w:r>
        <w:rPr>
          <w:rFonts w:hint="eastAsia"/>
        </w:rPr>
        <w:t>年，在申請定居取得身分證的年限、在臺居留期間的計算，以及增設申請定居須具</w:t>
      </w:r>
      <w:proofErr w:type="gramStart"/>
      <w:r>
        <w:rPr>
          <w:rFonts w:hint="eastAsia"/>
        </w:rPr>
        <w:t>備國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利義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基本常識等規定，均與外籍配偶制度一致。</w:t>
      </w:r>
    </w:p>
    <w:p w:rsidR="00284524" w:rsidRDefault="00284524" w:rsidP="00284524">
      <w:r>
        <w:t xml:space="preserve"> </w:t>
      </w:r>
    </w:p>
    <w:p w:rsidR="00284524" w:rsidRDefault="00284524" w:rsidP="00284524">
      <w:pPr>
        <w:rPr>
          <w:rFonts w:hint="eastAsia"/>
        </w:rPr>
      </w:pPr>
      <w:r>
        <w:rPr>
          <w:rFonts w:hint="eastAsia"/>
        </w:rPr>
        <w:t>二、媒體有關外籍配偶歸化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，在居留第</w:t>
      </w:r>
      <w:r>
        <w:rPr>
          <w:rFonts w:hint="eastAsia"/>
        </w:rPr>
        <w:t>4</w:t>
      </w:r>
      <w:r>
        <w:rPr>
          <w:rFonts w:hint="eastAsia"/>
        </w:rPr>
        <w:t>年須住滿一整年，始能申請定居，而陸配居留第</w:t>
      </w:r>
      <w:r>
        <w:rPr>
          <w:rFonts w:hint="eastAsia"/>
        </w:rPr>
        <w:t>4</w:t>
      </w:r>
      <w:r>
        <w:rPr>
          <w:rFonts w:hint="eastAsia"/>
        </w:rPr>
        <w:t>年只須住滿</w:t>
      </w:r>
      <w:r>
        <w:rPr>
          <w:rFonts w:hint="eastAsia"/>
        </w:rPr>
        <w:t>335</w:t>
      </w:r>
      <w:r>
        <w:rPr>
          <w:rFonts w:hint="eastAsia"/>
        </w:rPr>
        <w:t>日就可取得身分證乙節，係不瞭解已送至立法院審議之入出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及移民法修正草案及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岸條例修正草案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容所作的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。按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政部已擬</w:t>
      </w:r>
      <w:proofErr w:type="gramStart"/>
      <w:r>
        <w:rPr>
          <w:rFonts w:hint="eastAsia"/>
        </w:rPr>
        <w:t>具入出國</w:t>
      </w:r>
      <w:proofErr w:type="gramEnd"/>
      <w:r>
        <w:rPr>
          <w:rFonts w:hint="eastAsia"/>
        </w:rPr>
        <w:t>及移民法修正草案，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日送請立法院審議（在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待審），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外籍配偶申請歸化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1</w:t>
      </w:r>
      <w:r>
        <w:rPr>
          <w:rFonts w:hint="eastAsia"/>
        </w:rPr>
        <w:t>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（即居留第</w:t>
      </w:r>
      <w:r>
        <w:rPr>
          <w:rFonts w:hint="eastAsia"/>
        </w:rPr>
        <w:t>4</w:t>
      </w:r>
      <w:r>
        <w:rPr>
          <w:rFonts w:hint="eastAsia"/>
        </w:rPr>
        <w:t>年），明定只要在臺住滿</w:t>
      </w:r>
      <w:r>
        <w:rPr>
          <w:rFonts w:hint="eastAsia"/>
        </w:rPr>
        <w:t>335</w:t>
      </w:r>
      <w:r>
        <w:rPr>
          <w:rFonts w:hint="eastAsia"/>
        </w:rPr>
        <w:t>日即可申請定居，此與立法院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審議之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17</w:t>
      </w:r>
      <w:r>
        <w:rPr>
          <w:rFonts w:hint="eastAsia"/>
        </w:rPr>
        <w:t>條修正草案（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日送請立法院審議），明定居留第</w:t>
      </w:r>
      <w:r>
        <w:rPr>
          <w:rFonts w:hint="eastAsia"/>
        </w:rPr>
        <w:t>4</w:t>
      </w:r>
      <w:r>
        <w:rPr>
          <w:rFonts w:hint="eastAsia"/>
        </w:rPr>
        <w:t>年在臺須住滿</w:t>
      </w:r>
      <w:r>
        <w:rPr>
          <w:rFonts w:hint="eastAsia"/>
        </w:rPr>
        <w:t>335</w:t>
      </w:r>
      <w:r>
        <w:rPr>
          <w:rFonts w:hint="eastAsia"/>
        </w:rPr>
        <w:t>日，即可申請定居，是完全相同的，故該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係因未掌握相關法案之修正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況，而產生誤解。</w:t>
      </w:r>
    </w:p>
    <w:p w:rsidR="00284524" w:rsidRDefault="00284524" w:rsidP="00284524">
      <w:r>
        <w:t xml:space="preserve"> </w:t>
      </w:r>
    </w:p>
    <w:p w:rsidR="00284524" w:rsidRDefault="00284524" w:rsidP="00284524">
      <w:pPr>
        <w:rPr>
          <w:rFonts w:hint="eastAsia"/>
        </w:rPr>
      </w:pPr>
      <w:r>
        <w:rPr>
          <w:rFonts w:hint="eastAsia"/>
        </w:rPr>
        <w:t>三、另，該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有關外籍配偶須居留</w:t>
      </w:r>
      <w:r>
        <w:rPr>
          <w:rFonts w:hint="eastAsia"/>
        </w:rPr>
        <w:t>5</w:t>
      </w:r>
      <w:r>
        <w:rPr>
          <w:rFonts w:hint="eastAsia"/>
        </w:rPr>
        <w:t>年才能申請永久居留，而大陸配偶居留</w:t>
      </w:r>
      <w:r>
        <w:rPr>
          <w:rFonts w:hint="eastAsia"/>
        </w:rPr>
        <w:t>3</w:t>
      </w:r>
      <w:r>
        <w:rPr>
          <w:rFonts w:hint="eastAsia"/>
        </w:rPr>
        <w:t>年，即可申請長期居留，故外籍配偶制度較</w:t>
      </w:r>
      <w:proofErr w:type="gramStart"/>
      <w:r>
        <w:rPr>
          <w:rFonts w:hint="eastAsia"/>
        </w:rPr>
        <w:t>為嚴</w:t>
      </w:r>
      <w:proofErr w:type="gramEnd"/>
      <w:r>
        <w:rPr>
          <w:rFonts w:hint="eastAsia"/>
        </w:rPr>
        <w:t>格之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容，亦有所誤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。按外籍配偶申請居留滿</w:t>
      </w:r>
      <w:r>
        <w:rPr>
          <w:rFonts w:hint="eastAsia"/>
        </w:rPr>
        <w:t>5</w:t>
      </w:r>
      <w:r>
        <w:rPr>
          <w:rFonts w:hint="eastAsia"/>
        </w:rPr>
        <w:t>年得申請永久居留，係外籍配偶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申請歸化，亦未申請定居取得身分證的情況，選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在臺申請永久居留，類似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外綠卡制度；而大陸配偶申請長期居留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，可申請定居取得身分證，其與外配申請歸化及定居取得身分證之制度相同，均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8</w:t>
      </w:r>
      <w:r>
        <w:rPr>
          <w:rFonts w:hint="eastAsia"/>
        </w:rPr>
        <w:t>年。因此，拿外籍配偶申請永久居留制度類比陸配居留制度，是一個錯誤的類比，恐誤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大眾。正確的比較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以外配歸化定居制度類比陸配居留定居制度。</w:t>
      </w:r>
    </w:p>
    <w:p w:rsidR="00284524" w:rsidRDefault="00284524" w:rsidP="00284524">
      <w:r>
        <w:t xml:space="preserve"> </w:t>
      </w:r>
    </w:p>
    <w:p w:rsidR="00284524" w:rsidRDefault="00284524" w:rsidP="00284524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本次修法調整大陸配偶取得身分證制度，是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保障角度出發，在法律上給予大陸配偶公平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待的保障，外界不宜以政治及選舉角度看待與人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保障相關的修法事宜。</w:t>
      </w:r>
      <w:r>
        <w:rPr>
          <w:rFonts w:hint="eastAsia"/>
        </w:rPr>
        <w:t xml:space="preserve"> </w:t>
      </w:r>
    </w:p>
    <w:p w:rsidR="00284524" w:rsidRDefault="00284524" w:rsidP="00284524"/>
    <w:p w:rsidR="00284524" w:rsidRDefault="00284524" w:rsidP="00284524">
      <w:pPr>
        <w:rPr>
          <w:rFonts w:hint="eastAsia"/>
        </w:rPr>
      </w:pPr>
      <w:r>
        <w:rPr>
          <w:rFonts w:hint="eastAsia"/>
        </w:rPr>
        <w:t>新聞聯絡人：蕭文欣</w:t>
      </w:r>
    </w:p>
    <w:p w:rsidR="00431346" w:rsidRDefault="00284524" w:rsidP="0028452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7013</w:t>
      </w:r>
    </w:p>
    <w:sectPr w:rsidR="00431346" w:rsidSect="0043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25" w:rsidRDefault="005A0A25" w:rsidP="00284524">
      <w:r>
        <w:separator/>
      </w:r>
    </w:p>
  </w:endnote>
  <w:endnote w:type="continuationSeparator" w:id="0">
    <w:p w:rsidR="005A0A25" w:rsidRDefault="005A0A25" w:rsidP="0028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25" w:rsidRDefault="005A0A25" w:rsidP="00284524">
      <w:r>
        <w:separator/>
      </w:r>
    </w:p>
  </w:footnote>
  <w:footnote w:type="continuationSeparator" w:id="0">
    <w:p w:rsidR="005A0A25" w:rsidRDefault="005A0A25" w:rsidP="00284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524"/>
    <w:rsid w:val="00284524"/>
    <w:rsid w:val="00431346"/>
    <w:rsid w:val="005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5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5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2013-11-28T09:40:00Z</dcterms:created>
  <dcterms:modified xsi:type="dcterms:W3CDTF">2013-11-28T09:41:00Z</dcterms:modified>
</cp:coreProperties>
</file>