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7A" w:rsidRPr="00AF737A" w:rsidRDefault="00AF737A" w:rsidP="00AF737A">
      <w:pPr>
        <w:rPr>
          <w:rFonts w:hint="eastAsia"/>
          <w:b/>
        </w:rPr>
      </w:pPr>
      <w:r w:rsidRPr="00AF737A">
        <w:rPr>
          <w:rFonts w:hint="eastAsia"/>
          <w:b/>
        </w:rPr>
        <w:t>守護臺</w:t>
      </w:r>
      <w:proofErr w:type="gramStart"/>
      <w:r w:rsidRPr="00AF737A">
        <w:rPr>
          <w:rFonts w:hint="eastAsia"/>
          <w:b/>
        </w:rPr>
        <w:t>灣</w:t>
      </w:r>
      <w:proofErr w:type="gramEnd"/>
      <w:r w:rsidRPr="00AF737A">
        <w:rPr>
          <w:rFonts w:hint="eastAsia"/>
          <w:b/>
        </w:rPr>
        <w:t>人民核心利益，推展</w:t>
      </w:r>
      <w:proofErr w:type="gramStart"/>
      <w:r w:rsidRPr="00AF737A">
        <w:rPr>
          <w:rFonts w:hint="eastAsia"/>
          <w:b/>
        </w:rPr>
        <w:t>兩</w:t>
      </w:r>
      <w:proofErr w:type="gramEnd"/>
      <w:r w:rsidRPr="00AF737A">
        <w:rPr>
          <w:rFonts w:hint="eastAsia"/>
          <w:b/>
        </w:rPr>
        <w:t>岸關係</w:t>
      </w:r>
    </w:p>
    <w:p w:rsidR="00AF737A" w:rsidRDefault="00AF737A" w:rsidP="00AF737A">
      <w:pPr>
        <w:rPr>
          <w:rFonts w:hint="eastAsia"/>
          <w:b/>
        </w:rPr>
      </w:pPr>
      <w:r w:rsidRPr="00AF737A">
        <w:rPr>
          <w:rFonts w:hint="eastAsia"/>
          <w:b/>
        </w:rPr>
        <w:t xml:space="preserve"> </w:t>
      </w:r>
      <w:r w:rsidRPr="00AF737A">
        <w:rPr>
          <w:rFonts w:hint="eastAsia"/>
          <w:b/>
        </w:rPr>
        <w:t>日期</w:t>
      </w:r>
      <w:r w:rsidRPr="00AF737A">
        <w:rPr>
          <w:rFonts w:hint="eastAsia"/>
          <w:b/>
        </w:rPr>
        <w:t>:2010-12-06</w:t>
      </w:r>
    </w:p>
    <w:p w:rsidR="00AF737A" w:rsidRPr="00AF737A" w:rsidRDefault="00AF737A" w:rsidP="00AF737A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AF737A">
        <w:rPr>
          <w:b/>
        </w:rPr>
        <w:t>http://www.mac.gov.tw/ct.asp?xItem=91971&amp;ctNode=5614&amp;mp=1</w:t>
      </w:r>
    </w:p>
    <w:p w:rsidR="00AF737A" w:rsidRDefault="00AF737A" w:rsidP="00AF737A">
      <w:r>
        <w:t xml:space="preserve"> 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與東亞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力關係之變遷」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演講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</w:t>
      </w:r>
    </w:p>
    <w:p w:rsidR="00AF737A" w:rsidRDefault="00AF737A" w:rsidP="00AF737A">
      <w:pPr>
        <w:rPr>
          <w:rFonts w:hint="eastAsia"/>
        </w:rPr>
      </w:pPr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田董事長、各位女士、各位先生，大家早安！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謝</w:t>
      </w:r>
      <w:proofErr w:type="gramStart"/>
      <w:r>
        <w:rPr>
          <w:rFonts w:hint="eastAsia"/>
        </w:rPr>
        <w:t>謝國</w:t>
      </w:r>
      <w:proofErr w:type="gramEnd"/>
      <w:r>
        <w:rPr>
          <w:rFonts w:hint="eastAsia"/>
        </w:rPr>
        <w:t>策研究院文教基金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的費心籌辦「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與東亞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力關係之變遷」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。這是陸委</w:t>
      </w:r>
      <w:proofErr w:type="gramStart"/>
      <w:r>
        <w:rPr>
          <w:rFonts w:hint="eastAsia"/>
        </w:rPr>
        <w:t>會為</w:t>
      </w:r>
      <w:proofErr w:type="gramEnd"/>
      <w:r>
        <w:rPr>
          <w:rFonts w:hint="eastAsia"/>
        </w:rPr>
        <w:t>慶祝明年</w:t>
      </w:r>
      <w:r>
        <w:rPr>
          <w:rFonts w:hint="eastAsia"/>
        </w:rPr>
        <w:t>1</w:t>
      </w:r>
      <w:r>
        <w:rPr>
          <w:rFonts w:hint="eastAsia"/>
        </w:rPr>
        <w:t>月本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成立</w:t>
      </w:r>
      <w:r>
        <w:rPr>
          <w:rFonts w:hint="eastAsia"/>
        </w:rPr>
        <w:t>20</w:t>
      </w:r>
      <w:r>
        <w:rPr>
          <w:rFonts w:hint="eastAsia"/>
        </w:rPr>
        <w:t>周年所舉行的系列活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的第一</w:t>
      </w:r>
      <w:proofErr w:type="gramStart"/>
      <w:r>
        <w:rPr>
          <w:rFonts w:hint="eastAsia"/>
        </w:rPr>
        <w:t>場研</w:t>
      </w:r>
      <w:proofErr w:type="gramEnd"/>
      <w:r>
        <w:rPr>
          <w:rFonts w:hint="eastAsia"/>
        </w:rPr>
        <w:t>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，我在此代表陸委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竭誠歡迎各位學者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家共襄盛舉，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與討論。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與大陸自</w:t>
      </w:r>
      <w:r>
        <w:rPr>
          <w:rFonts w:hint="eastAsia"/>
        </w:rPr>
        <w:t>1949</w:t>
      </w:r>
      <w:r>
        <w:rPr>
          <w:rFonts w:hint="eastAsia"/>
        </w:rPr>
        <w:t>年分治以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，曾經有</w:t>
      </w:r>
      <w:r>
        <w:rPr>
          <w:rFonts w:hint="eastAsia"/>
        </w:rPr>
        <w:t>38</w:t>
      </w:r>
      <w:r>
        <w:rPr>
          <w:rFonts w:hint="eastAsia"/>
        </w:rPr>
        <w:t>年的時間，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發展與經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相互隔離，在這</w:t>
      </w:r>
      <w:r>
        <w:rPr>
          <w:rFonts w:hint="eastAsia"/>
        </w:rPr>
        <w:t>38</w:t>
      </w:r>
      <w:r>
        <w:rPr>
          <w:rFonts w:hint="eastAsia"/>
        </w:rPr>
        <w:t>年間，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岸歷經了軍事衝突與緊張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峙，隨著中華民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政府遷</w:t>
      </w:r>
      <w:proofErr w:type="gramStart"/>
      <w:r>
        <w:rPr>
          <w:rFonts w:hint="eastAsia"/>
        </w:rPr>
        <w:t>徙來</w:t>
      </w:r>
      <w:proofErr w:type="gramEnd"/>
      <w:r>
        <w:rPr>
          <w:rFonts w:hint="eastAsia"/>
        </w:rPr>
        <w:t>台的軍、民，也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幼童邁向了中年，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青年成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老年。當時的台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，約有</w:t>
      </w:r>
      <w:r>
        <w:rPr>
          <w:rFonts w:hint="eastAsia"/>
        </w:rPr>
        <w:t>60</w:t>
      </w:r>
      <w:r>
        <w:rPr>
          <w:rFonts w:hint="eastAsia"/>
        </w:rPr>
        <w:t>萬人與在大陸的親人分隔了</w:t>
      </w:r>
      <w:r>
        <w:rPr>
          <w:rFonts w:hint="eastAsia"/>
        </w:rPr>
        <w:t>38</w:t>
      </w:r>
      <w:r>
        <w:rPr>
          <w:rFonts w:hint="eastAsia"/>
        </w:rPr>
        <w:t>年，無法互通音訊、無法返鄉探親。</w:t>
      </w:r>
      <w:r>
        <w:rPr>
          <w:rFonts w:hint="eastAsia"/>
        </w:rPr>
        <w:t>1987</w:t>
      </w:r>
      <w:r>
        <w:rPr>
          <w:rFonts w:hint="eastAsia"/>
        </w:rPr>
        <w:t>年，政府因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民意須求，開放民眾赴大陸探親，使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岸關係開始進入民間交流的時期。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，隨著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岸民間往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益趨密切，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信、電信往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及轉口貿易額逐年大幅增加，所衍生的問題亦日益複雜。行政院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1988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月，以任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編組方式成立「行政院大陸工作</w:t>
      </w:r>
      <w:proofErr w:type="gramStart"/>
      <w:r>
        <w:rPr>
          <w:rFonts w:hint="eastAsia"/>
        </w:rPr>
        <w:t>會報</w:t>
      </w:r>
      <w:proofErr w:type="gramEnd"/>
      <w:r>
        <w:rPr>
          <w:rFonts w:hint="eastAsia"/>
        </w:rPr>
        <w:t>」，協調各主管機關處理有關大陸事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，馬英九總統當時便是「大陸工作</w:t>
      </w:r>
      <w:proofErr w:type="gramStart"/>
      <w:r>
        <w:rPr>
          <w:rFonts w:hint="eastAsia"/>
        </w:rPr>
        <w:t>會報</w:t>
      </w:r>
      <w:proofErr w:type="gramEnd"/>
      <w:r>
        <w:rPr>
          <w:rFonts w:hint="eastAsia"/>
        </w:rPr>
        <w:t>」的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後來</w:t>
      </w:r>
      <w:proofErr w:type="gramEnd"/>
      <w:r>
        <w:rPr>
          <w:rFonts w:hint="eastAsia"/>
        </w:rPr>
        <w:t>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大陸事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繁雜以及急劇增加的工作量，政府決定籌設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責大陸事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的機關，「行政院大陸委員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組織條例」經立法院在</w:t>
      </w:r>
      <w:r>
        <w:rPr>
          <w:rFonts w:hint="eastAsia"/>
        </w:rPr>
        <w:t>80</w:t>
      </w:r>
      <w:r>
        <w:rPr>
          <w:rFonts w:hint="eastAsia"/>
        </w:rPr>
        <w:t>年元月</w:t>
      </w:r>
      <w:r>
        <w:rPr>
          <w:rFonts w:hint="eastAsia"/>
        </w:rPr>
        <w:t>18</w:t>
      </w:r>
      <w:r>
        <w:rPr>
          <w:rFonts w:hint="eastAsia"/>
        </w:rPr>
        <w:t>日三讀通過，同月</w:t>
      </w:r>
      <w:r>
        <w:rPr>
          <w:rFonts w:hint="eastAsia"/>
        </w:rPr>
        <w:t>28</w:t>
      </w:r>
      <w:r>
        <w:rPr>
          <w:rFonts w:hint="eastAsia"/>
        </w:rPr>
        <w:t>日公告實施，大陸委員</w:t>
      </w:r>
      <w:proofErr w:type="gramStart"/>
      <w:r>
        <w:rPr>
          <w:rFonts w:hint="eastAsia"/>
        </w:rPr>
        <w:t>會於</w:t>
      </w:r>
      <w:proofErr w:type="gramEnd"/>
      <w:r>
        <w:rPr>
          <w:rFonts w:hint="eastAsia"/>
        </w:rPr>
        <w:t>是正式成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統籌處理大陸事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的法定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責機關。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成立至今</w:t>
      </w:r>
      <w:r>
        <w:rPr>
          <w:rFonts w:hint="eastAsia"/>
        </w:rPr>
        <w:t>20</w:t>
      </w:r>
      <w:r>
        <w:rPr>
          <w:rFonts w:hint="eastAsia"/>
        </w:rPr>
        <w:t>年間最重要的成效之一，便是開</w:t>
      </w:r>
      <w:proofErr w:type="gramStart"/>
      <w:r>
        <w:rPr>
          <w:rFonts w:hint="eastAsia"/>
        </w:rPr>
        <w:t>啟兩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岸交流創設了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岸協商機制，但是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岸關係迭</w:t>
      </w:r>
      <w:proofErr w:type="gramStart"/>
      <w:r>
        <w:rPr>
          <w:rFonts w:hint="eastAsia"/>
        </w:rPr>
        <w:t>宕</w:t>
      </w:r>
      <w:proofErr w:type="gramEnd"/>
      <w:r>
        <w:rPr>
          <w:rFonts w:hint="eastAsia"/>
        </w:rPr>
        <w:t>起伏，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岸協商機制在</w:t>
      </w:r>
      <w:r>
        <w:rPr>
          <w:rFonts w:hint="eastAsia"/>
        </w:rPr>
        <w:t>1998</w:t>
      </w:r>
      <w:r>
        <w:rPr>
          <w:rFonts w:hint="eastAsia"/>
        </w:rPr>
        <w:t>年到</w:t>
      </w:r>
      <w:r>
        <w:rPr>
          <w:rFonts w:hint="eastAsia"/>
        </w:rPr>
        <w:t>2008</w:t>
      </w:r>
      <w:r>
        <w:rPr>
          <w:rFonts w:hint="eastAsia"/>
        </w:rPr>
        <w:t>年的十年間，一度封閉，</w:t>
      </w:r>
      <w:r>
        <w:rPr>
          <w:rFonts w:hint="eastAsia"/>
        </w:rPr>
        <w:t>21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紀剛開始的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年，台海形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緊張，雙方關係停</w:t>
      </w:r>
      <w:proofErr w:type="gramStart"/>
      <w:r>
        <w:rPr>
          <w:rFonts w:hint="eastAsia"/>
        </w:rPr>
        <w:t>滯</w:t>
      </w:r>
      <w:proofErr w:type="gramEnd"/>
      <w:r>
        <w:rPr>
          <w:rFonts w:hint="eastAsia"/>
        </w:rPr>
        <w:t>，一直到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年半前才出現突破性的轉變。這個轉變就是馬總統就任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武」的原則，以「九二共識」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基礎，展開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岸關係，並重</w:t>
      </w:r>
      <w:proofErr w:type="gramStart"/>
      <w:r>
        <w:rPr>
          <w:rFonts w:hint="eastAsia"/>
        </w:rPr>
        <w:t>啟兩</w:t>
      </w:r>
      <w:proofErr w:type="gramEnd"/>
      <w:r>
        <w:rPr>
          <w:rFonts w:hint="eastAsia"/>
        </w:rPr>
        <w:t>岸制度化協商。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迄今舉辦了</w:t>
      </w:r>
      <w:r>
        <w:rPr>
          <w:rFonts w:hint="eastAsia"/>
        </w:rPr>
        <w:t>5</w:t>
      </w:r>
      <w:r>
        <w:rPr>
          <w:rFonts w:hint="eastAsia"/>
        </w:rPr>
        <w:t>次高</w:t>
      </w:r>
      <w:proofErr w:type="gramStart"/>
      <w:r>
        <w:rPr>
          <w:rFonts w:hint="eastAsia"/>
        </w:rPr>
        <w:t>層會</w:t>
      </w:r>
      <w:proofErr w:type="gramEnd"/>
      <w:r>
        <w:rPr>
          <w:rFonts w:hint="eastAsia"/>
        </w:rPr>
        <w:t>談，簽署</w:t>
      </w:r>
      <w:r>
        <w:rPr>
          <w:rFonts w:hint="eastAsia"/>
        </w:rPr>
        <w:t>14</w:t>
      </w:r>
      <w:r>
        <w:rPr>
          <w:rFonts w:hint="eastAsia"/>
        </w:rPr>
        <w:t>項協議並達成</w:t>
      </w:r>
      <w:r>
        <w:rPr>
          <w:rFonts w:hint="eastAsia"/>
        </w:rPr>
        <w:t>1</w:t>
      </w:r>
      <w:r>
        <w:rPr>
          <w:rFonts w:hint="eastAsia"/>
        </w:rPr>
        <w:t>項共識，近期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舉行第六次「江陳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談」。透過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岸制度化協商的有序運作，</w:t>
      </w:r>
      <w:proofErr w:type="gramStart"/>
      <w:r>
        <w:rPr>
          <w:rFonts w:hint="eastAsia"/>
        </w:rPr>
        <w:t>兩岸逐步</w:t>
      </w:r>
      <w:proofErr w:type="gramEnd"/>
      <w:r>
        <w:rPr>
          <w:rFonts w:hint="eastAsia"/>
        </w:rPr>
        <w:t>建立互信，不僅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台海和平奠定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實的基礎，也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區域安全、穩定及繁榮建構了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實的基礎，以及做出重大的貢獻。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在這裡要向各位說明這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大陸政策的施政目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及願景。首先，「以台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人民有利」是馬總統大陸政策的最高綱領，以台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主，就是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守台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的主體性；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人民有利，就是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岸交流與協商的果實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全民共享。中華民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大陸政策的願景與施政目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就是要建構和平、穩定的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岸關係，並且進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步捍衛並發展台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人民的核心利益，以求更加落實大陸政策的最高綱領。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lastRenderedPageBreak/>
        <w:t>以政府大陸政策施政目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的歸類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人民的核心利益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該包括至少以下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項：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（一）「民主」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經過</w:t>
      </w:r>
      <w:r>
        <w:rPr>
          <w:rFonts w:hint="eastAsia"/>
        </w:rPr>
        <w:t>20</w:t>
      </w:r>
      <w:r>
        <w:rPr>
          <w:rFonts w:hint="eastAsia"/>
        </w:rPr>
        <w:t>多年的民主改革，民主已成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人民的生活方式與價值觀，正如馬總統在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520</w:t>
      </w:r>
      <w:r>
        <w:rPr>
          <w:rFonts w:hint="eastAsia"/>
        </w:rPr>
        <w:t>就職演說中所明確指出：「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岸問題最終解決的關鍵，不在主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爭議，而在生活方式與核心價值。」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我們已習慣用民主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解決政治爭議，台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活躍的各種社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力，也利用民主的政治平台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者爭取經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民主與社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民主，民主已是台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首要的核心利益，民主是我們面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岸關係的基本前提，我們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岸關係的任何發展以及交流，絕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，也不可能</w:t>
      </w:r>
      <w:proofErr w:type="gramStart"/>
      <w:r>
        <w:rPr>
          <w:rFonts w:hint="eastAsia"/>
        </w:rPr>
        <w:t>傷害到台灣</w:t>
      </w:r>
      <w:proofErr w:type="gramEnd"/>
      <w:r>
        <w:rPr>
          <w:rFonts w:hint="eastAsia"/>
        </w:rPr>
        <w:t>人民民主的生活方式。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（二）「主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依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憲法，中華民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是個主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獨立的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家，這是台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朝野大家都可以接受的最大公約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。台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人民享有主</w:t>
      </w:r>
      <w:proofErr w:type="gramStart"/>
      <w:r>
        <w:rPr>
          <w:rFonts w:hint="eastAsia"/>
        </w:rPr>
        <w:t>權國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享有的一切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利與義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，這是不容否認的客觀事實。</w:t>
      </w:r>
      <w:r>
        <w:rPr>
          <w:rFonts w:hint="eastAsia"/>
        </w:rPr>
        <w:t>2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岸簽署了</w:t>
      </w:r>
      <w:r>
        <w:rPr>
          <w:rFonts w:hint="eastAsia"/>
        </w:rPr>
        <w:t>14</w:t>
      </w:r>
      <w:r>
        <w:rPr>
          <w:rFonts w:hint="eastAsia"/>
        </w:rPr>
        <w:t>項協議，沒有任何隻字片語</w:t>
      </w:r>
      <w:proofErr w:type="gramStart"/>
      <w:r>
        <w:rPr>
          <w:rFonts w:hint="eastAsia"/>
        </w:rPr>
        <w:t>傷害到主權</w:t>
      </w:r>
      <w:proofErr w:type="gramEnd"/>
      <w:r>
        <w:rPr>
          <w:rFonts w:hint="eastAsia"/>
        </w:rPr>
        <w:t>。反而在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等的互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中鞏固了我們的主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（三）「安全」。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有保護自身安全的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有自我防衛的決心，同時必須具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足以自衛的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實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防能力。目前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岸關係雖然和緩，但大陸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台武力部署未見減少，大陸方面近期提出撤除飛彈的相關言論，我們希望有利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岸與區</w:t>
      </w:r>
      <w:proofErr w:type="gramStart"/>
      <w:r>
        <w:rPr>
          <w:rFonts w:hint="eastAsia"/>
        </w:rPr>
        <w:t>域和平</w:t>
      </w:r>
      <w:proofErr w:type="gramEnd"/>
      <w:r>
        <w:rPr>
          <w:rFonts w:hint="eastAsia"/>
        </w:rPr>
        <w:t>的事情能儘早實現、說到做到。真正和平不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存在任何前提，台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撤除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台的武力部署，這才是真正的善意，這也是台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人民普遍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正的要求與期待。</w:t>
      </w:r>
    </w:p>
    <w:p w:rsidR="00AF737A" w:rsidRDefault="00AF737A" w:rsidP="00AF737A"/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（四）「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岸關係的未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，有自由選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利」。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是個民主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家，任何關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岸關係未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的主張，必須要有民意的支持，要以社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共識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基礎。台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的前途，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該由</w:t>
      </w:r>
      <w:r>
        <w:rPr>
          <w:rFonts w:hint="eastAsia"/>
        </w:rPr>
        <w:t>2,300</w:t>
      </w:r>
      <w:r>
        <w:rPr>
          <w:rFonts w:hint="eastAsia"/>
        </w:rPr>
        <w:t>萬人民做出民主、自由的選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，這也是台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朝野的共識。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的發展必須尊重台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人民的自主意願，</w:t>
      </w:r>
      <w:r>
        <w:rPr>
          <w:rFonts w:hint="eastAsia"/>
        </w:rPr>
        <w:t>2,300</w:t>
      </w:r>
      <w:r>
        <w:rPr>
          <w:rFonts w:hint="eastAsia"/>
        </w:rPr>
        <w:t>萬台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有智慧選</w:t>
      </w:r>
      <w:proofErr w:type="gramStart"/>
      <w:r>
        <w:rPr>
          <w:rFonts w:hint="eastAsia"/>
        </w:rPr>
        <w:t>擇一</w:t>
      </w:r>
      <w:proofErr w:type="gramEnd"/>
      <w:r>
        <w:rPr>
          <w:rFonts w:hint="eastAsia"/>
        </w:rPr>
        <w:t>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最有利的道路。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（五）「有意義的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際空間的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利」。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地球村的成員，台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人民有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；有意義地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，更是絶大多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人民的期望。其實，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是可以相互合作的，一同善盡地球村成員的責任。目前台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正在推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加入「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際民航組織</w:t>
      </w:r>
      <w:r>
        <w:rPr>
          <w:rFonts w:hint="eastAsia"/>
        </w:rPr>
        <w:t>(ICAO)</w:t>
      </w:r>
      <w:r>
        <w:rPr>
          <w:rFonts w:hint="eastAsia"/>
        </w:rPr>
        <w:t>」與「聯合</w:t>
      </w:r>
      <w:proofErr w:type="gramStart"/>
      <w:r>
        <w:rPr>
          <w:rFonts w:hint="eastAsia"/>
        </w:rPr>
        <w:t>國氣</w:t>
      </w:r>
      <w:proofErr w:type="gramEnd"/>
      <w:r>
        <w:rPr>
          <w:rFonts w:hint="eastAsia"/>
        </w:rPr>
        <w:t>候變化綱要公約</w:t>
      </w:r>
      <w:r>
        <w:rPr>
          <w:rFonts w:hint="eastAsia"/>
        </w:rPr>
        <w:t>(UNFCCC)</w:t>
      </w:r>
      <w:r>
        <w:rPr>
          <w:rFonts w:hint="eastAsia"/>
        </w:rPr>
        <w:t>」，希望能獲得更多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的認同與支持。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（六）「不被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利」。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貿易是台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的生存命脈，關係到台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全民福祉與利益。作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經貿大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，以及</w:t>
      </w:r>
      <w:r>
        <w:rPr>
          <w:rFonts w:hint="eastAsia"/>
        </w:rPr>
        <w:t>WTO</w:t>
      </w:r>
      <w:r>
        <w:rPr>
          <w:rFonts w:hint="eastAsia"/>
        </w:rPr>
        <w:t>的成員，台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人民有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享有公平競爭的貿易環境，包括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利，以及與主要貿</w:t>
      </w:r>
      <w:proofErr w:type="gramStart"/>
      <w:r>
        <w:rPr>
          <w:rFonts w:hint="eastAsia"/>
        </w:rPr>
        <w:t>易夥伴國</w:t>
      </w:r>
      <w:proofErr w:type="gramEnd"/>
      <w:r>
        <w:rPr>
          <w:rFonts w:hint="eastAsia"/>
        </w:rPr>
        <w:t>商簽經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已與</w:t>
      </w:r>
      <w:r>
        <w:rPr>
          <w:rFonts w:hint="eastAsia"/>
        </w:rPr>
        <w:t>5</w:t>
      </w:r>
      <w:r>
        <w:rPr>
          <w:rFonts w:hint="eastAsia"/>
        </w:rPr>
        <w:t>個中美洲友邦簽訂</w:t>
      </w:r>
      <w:r>
        <w:rPr>
          <w:rFonts w:hint="eastAsia"/>
        </w:rPr>
        <w:t>4</w:t>
      </w:r>
      <w:r>
        <w:rPr>
          <w:rFonts w:hint="eastAsia"/>
        </w:rPr>
        <w:t>個</w:t>
      </w:r>
      <w:r>
        <w:rPr>
          <w:rFonts w:hint="eastAsia"/>
        </w:rPr>
        <w:t>FTA</w:t>
      </w:r>
      <w:r>
        <w:rPr>
          <w:rFonts w:hint="eastAsia"/>
        </w:rPr>
        <w:t>，目前正與新加坡磋商經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合作協議，我們相信，若台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能在區域經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合作與整合扮演更積極的角色，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有助提昇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岸與整體亞太區域的繁榮。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 xml:space="preserve">) </w:t>
      </w:r>
      <w:r>
        <w:rPr>
          <w:rFonts w:hint="eastAsia"/>
        </w:rPr>
        <w:t>「弱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者的生存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利」。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建立均富公義的社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是政府施政的重要目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。然而，在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區域整合、擴大貿易自由化的過程中，部分弱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產業與族群容易受到衝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，這也是世界各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都必須面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的課題。因此，我們承諾台</w:t>
      </w:r>
      <w:proofErr w:type="gramStart"/>
      <w:r>
        <w:rPr>
          <w:rFonts w:hint="eastAsia"/>
        </w:rPr>
        <w:t>灣傳</w:t>
      </w:r>
      <w:proofErr w:type="gramEnd"/>
      <w:r>
        <w:rPr>
          <w:rFonts w:hint="eastAsia"/>
        </w:rPr>
        <w:t>統產業、農業、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工，有受保護、不被</w:t>
      </w:r>
      <w:proofErr w:type="gramStart"/>
      <w:r>
        <w:rPr>
          <w:rFonts w:hint="eastAsia"/>
        </w:rPr>
        <w:t>犧牲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利。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面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岸下一階段的經貿協商，中華民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秉持循序漸進的開放節奏，並以振興輔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、改善體質及損害救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等措施，確實保障弱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族群的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益。我們相信，在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的過程中，只有弱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族群的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益獲得確保，社</w:t>
      </w:r>
      <w:proofErr w:type="gramStart"/>
      <w:r>
        <w:rPr>
          <w:rFonts w:hint="eastAsia"/>
        </w:rPr>
        <w:t>會發展愈均衡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岸關係的發展才能獲得更多的民意支持。</w:t>
      </w:r>
    </w:p>
    <w:p w:rsidR="00AF737A" w:rsidRDefault="00AF737A" w:rsidP="00AF737A"/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今天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的主題「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與東亞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力關係之變遷」，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當前區域整體情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非常具有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發性，東亞情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近年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發生重要變化，一是中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大陸的崛起，二是美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歐巴馬政府「重回亞洲」的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局，東亞區域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中，都可以看到這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大因素的影響。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r>
        <w:rPr>
          <w:rFonts w:hint="eastAsia"/>
        </w:rPr>
        <w:t>近期朝鮮半島的新形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，便是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個顯著例子。</w:t>
      </w:r>
    </w:p>
    <w:p w:rsidR="00AF737A" w:rsidRDefault="00AF737A" w:rsidP="00AF737A"/>
    <w:p w:rsidR="00AF737A" w:rsidRDefault="00AF737A" w:rsidP="00AF737A">
      <w:pPr>
        <w:rPr>
          <w:rFonts w:hint="eastAsia"/>
        </w:rPr>
      </w:pP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照南北韓的砲火相向，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岸關係的和平與穩定更顯得彌足珍貴。回顧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過去的緊張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峙、相互猜疑，甚至險些兵戎相見、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觸即發的危局，演變至今天良性互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的和平局面，這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的成果，得之不易，我們肯定中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大陸在過去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所釋出的善意與努力，也呼籲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岸都</w:t>
      </w:r>
      <w:proofErr w:type="gramStart"/>
      <w:r>
        <w:rPr>
          <w:rFonts w:hint="eastAsia"/>
        </w:rPr>
        <w:t>應對</w:t>
      </w:r>
      <w:proofErr w:type="gramEnd"/>
      <w:r>
        <w:rPr>
          <w:rFonts w:hint="eastAsia"/>
        </w:rPr>
        <w:t>這得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不易的果實，加以呵護珍惜。我們認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，人民才是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岸關係中的主角，唯有台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人民的核心利益得到理解、尊重與確保，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岸關係才能更穩定地向前發展，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岸的和平繁榮也才能有穩固的磐石，不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再有倒退逆轉的風險。</w:t>
      </w:r>
    </w:p>
    <w:p w:rsidR="00AF737A" w:rsidRDefault="00AF737A" w:rsidP="00AF737A"/>
    <w:p w:rsidR="008C24FF" w:rsidRDefault="00AF737A" w:rsidP="00AF737A">
      <w:pPr>
        <w:rPr>
          <w:rFonts w:hint="eastAsia"/>
        </w:rPr>
      </w:pPr>
      <w:r>
        <w:rPr>
          <w:rFonts w:hint="eastAsia"/>
        </w:rPr>
        <w:t>今天，我非常榮幸能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受邀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加這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學術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，本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的舉辦，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20</w:t>
      </w:r>
      <w:r>
        <w:rPr>
          <w:rFonts w:hint="eastAsia"/>
        </w:rPr>
        <w:t>週年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慶活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正式揭開序幕。我預祝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議圓滿成功。也感謝各位嘉賓的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烈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與。謝</w:t>
      </w:r>
      <w:proofErr w:type="gramStart"/>
      <w:r>
        <w:rPr>
          <w:rFonts w:hint="eastAsia"/>
        </w:rPr>
        <w:t>謝</w:t>
      </w:r>
      <w:proofErr w:type="gramEnd"/>
      <w:r>
        <w:rPr>
          <w:rFonts w:hint="eastAsia"/>
        </w:rPr>
        <w:t>大家！</w:t>
      </w:r>
    </w:p>
    <w:p w:rsidR="00AF737A" w:rsidRDefault="00AF737A" w:rsidP="00AF737A">
      <w:pPr>
        <w:rPr>
          <w:rFonts w:hint="eastAsia"/>
        </w:rPr>
      </w:pPr>
    </w:p>
    <w:p w:rsidR="00AF737A" w:rsidRDefault="00AF737A" w:rsidP="00AF737A">
      <w:pPr>
        <w:rPr>
          <w:rFonts w:hint="eastAsia"/>
        </w:rPr>
      </w:pPr>
    </w:p>
    <w:sectPr w:rsidR="00AF737A" w:rsidSect="008C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33" w:rsidRDefault="001F3C33" w:rsidP="00AF737A">
      <w:r>
        <w:separator/>
      </w:r>
    </w:p>
  </w:endnote>
  <w:endnote w:type="continuationSeparator" w:id="0">
    <w:p w:rsidR="001F3C33" w:rsidRDefault="001F3C33" w:rsidP="00AF7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33" w:rsidRDefault="001F3C33" w:rsidP="00AF737A">
      <w:r>
        <w:separator/>
      </w:r>
    </w:p>
  </w:footnote>
  <w:footnote w:type="continuationSeparator" w:id="0">
    <w:p w:rsidR="001F3C33" w:rsidRDefault="001F3C33" w:rsidP="00AF7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37A"/>
    <w:rsid w:val="001F3C33"/>
    <w:rsid w:val="008C24FF"/>
    <w:rsid w:val="00A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3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2013-11-28T09:03:00Z</dcterms:created>
  <dcterms:modified xsi:type="dcterms:W3CDTF">2013-11-28T09:05:00Z</dcterms:modified>
</cp:coreProperties>
</file>