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FE" w:rsidRPr="001E70FE" w:rsidRDefault="001E70FE" w:rsidP="001E70FE">
      <w:pPr>
        <w:rPr>
          <w:rFonts w:hint="eastAsia"/>
          <w:b/>
        </w:rPr>
      </w:pPr>
      <w:r w:rsidRPr="001E70FE">
        <w:rPr>
          <w:rFonts w:hint="eastAsia"/>
          <w:b/>
        </w:rPr>
        <w:t>馬總統接見美</w:t>
      </w:r>
      <w:proofErr w:type="gramStart"/>
      <w:r w:rsidRPr="001E70FE">
        <w:rPr>
          <w:rFonts w:hint="eastAsia"/>
          <w:b/>
        </w:rPr>
        <w:t>國</w:t>
      </w:r>
      <w:proofErr w:type="gramEnd"/>
      <w:r w:rsidRPr="001E70FE">
        <w:rPr>
          <w:rFonts w:hint="eastAsia"/>
          <w:b/>
        </w:rPr>
        <w:t>智</w:t>
      </w:r>
      <w:proofErr w:type="gramStart"/>
      <w:r w:rsidRPr="001E70FE">
        <w:rPr>
          <w:rFonts w:hint="eastAsia"/>
          <w:b/>
        </w:rPr>
        <w:t>庫</w:t>
      </w:r>
      <w:proofErr w:type="gramEnd"/>
      <w:r w:rsidRPr="001E70FE">
        <w:rPr>
          <w:rFonts w:hint="eastAsia"/>
          <w:b/>
        </w:rPr>
        <w:t>「大西洋理事</w:t>
      </w:r>
      <w:proofErr w:type="gramStart"/>
      <w:r w:rsidRPr="001E70FE">
        <w:rPr>
          <w:rFonts w:hint="eastAsia"/>
          <w:b/>
        </w:rPr>
        <w:t>會</w:t>
      </w:r>
      <w:proofErr w:type="gramEnd"/>
      <w:r w:rsidRPr="001E70FE">
        <w:rPr>
          <w:rFonts w:hint="eastAsia"/>
          <w:b/>
        </w:rPr>
        <w:t>」（</w:t>
      </w:r>
      <w:r w:rsidRPr="001E70FE">
        <w:rPr>
          <w:rFonts w:hint="eastAsia"/>
          <w:b/>
        </w:rPr>
        <w:t>Atlantic Council</w:t>
      </w:r>
      <w:r w:rsidRPr="001E70FE">
        <w:rPr>
          <w:rFonts w:hint="eastAsia"/>
          <w:b/>
        </w:rPr>
        <w:t>）訪華團：有關</w:t>
      </w:r>
      <w:proofErr w:type="gramStart"/>
      <w:r w:rsidRPr="001E70FE">
        <w:rPr>
          <w:rFonts w:hint="eastAsia"/>
          <w:b/>
        </w:rPr>
        <w:t>兩</w:t>
      </w:r>
      <w:proofErr w:type="gramEnd"/>
      <w:r w:rsidRPr="001E70FE">
        <w:rPr>
          <w:rFonts w:hint="eastAsia"/>
          <w:b/>
        </w:rPr>
        <w:t>岸關係談話</w:t>
      </w:r>
      <w:proofErr w:type="gramStart"/>
      <w:r w:rsidRPr="001E70FE">
        <w:rPr>
          <w:rFonts w:hint="eastAsia"/>
          <w:b/>
        </w:rPr>
        <w:t>內</w:t>
      </w:r>
      <w:proofErr w:type="gramEnd"/>
      <w:r w:rsidRPr="001E70FE">
        <w:rPr>
          <w:rFonts w:hint="eastAsia"/>
          <w:b/>
        </w:rPr>
        <w:t>容</w:t>
      </w:r>
    </w:p>
    <w:p w:rsidR="001E70FE" w:rsidRDefault="001E70FE" w:rsidP="001E70FE">
      <w:pPr>
        <w:rPr>
          <w:rFonts w:hint="eastAsia"/>
          <w:b/>
        </w:rPr>
      </w:pPr>
      <w:r w:rsidRPr="001E70FE">
        <w:rPr>
          <w:rFonts w:hint="eastAsia"/>
          <w:b/>
        </w:rPr>
        <w:t xml:space="preserve"> </w:t>
      </w:r>
      <w:r w:rsidRPr="001E70FE">
        <w:rPr>
          <w:rFonts w:hint="eastAsia"/>
          <w:b/>
        </w:rPr>
        <w:t>日期</w:t>
      </w:r>
      <w:r w:rsidRPr="001E70FE">
        <w:rPr>
          <w:rFonts w:hint="eastAsia"/>
          <w:b/>
        </w:rPr>
        <w:t>:2013-10-08</w:t>
      </w:r>
    </w:p>
    <w:p w:rsidR="001E70FE" w:rsidRPr="001E70FE" w:rsidRDefault="001E70FE" w:rsidP="001E70FE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1E70FE">
        <w:rPr>
          <w:b/>
        </w:rPr>
        <w:t>http://www.mac.gov.tw/ct.asp?xItem=106440&amp;ctNode=5628&amp;mp=1</w:t>
      </w:r>
    </w:p>
    <w:p w:rsidR="001E70FE" w:rsidRDefault="001E70FE" w:rsidP="001E70FE"/>
    <w:p w:rsidR="001E70FE" w:rsidRDefault="001E70FE" w:rsidP="001E70FE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領土爭議，總統以釣魚臺列嶼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例指出，我方在去年</w:t>
      </w:r>
      <w:r>
        <w:rPr>
          <w:rFonts w:hint="eastAsia"/>
        </w:rPr>
        <w:t>8</w:t>
      </w:r>
      <w:r>
        <w:rPr>
          <w:rFonts w:hint="eastAsia"/>
        </w:rPr>
        <w:t>月提出「東海和平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議」，呼籲各方降低緊張、增加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話，以和平方式解決爭端，並以共同開發資源之方式做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起步。經過半年多的努力，今年</w:t>
      </w:r>
      <w:r>
        <w:rPr>
          <w:rFonts w:hint="eastAsia"/>
        </w:rPr>
        <w:t>4</w:t>
      </w:r>
      <w:r>
        <w:rPr>
          <w:rFonts w:hint="eastAsia"/>
        </w:rPr>
        <w:t>月我與日本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爭議，簽訂《臺日漁業協議》，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過去</w:t>
      </w:r>
      <w:r>
        <w:rPr>
          <w:rFonts w:hint="eastAsia"/>
        </w:rPr>
        <w:t>17</w:t>
      </w:r>
      <w:r>
        <w:rPr>
          <w:rFonts w:hint="eastAsia"/>
        </w:rPr>
        <w:t>年的談判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重大突破，解決了雙方</w:t>
      </w:r>
      <w:r>
        <w:rPr>
          <w:rFonts w:hint="eastAsia"/>
        </w:rPr>
        <w:t>40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的漁業糾紛，也維持我一向主張「主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無法分割、資源可以共享」之基本理念。</w:t>
      </w:r>
    </w:p>
    <w:p w:rsidR="001E70FE" w:rsidRDefault="001E70FE" w:rsidP="001E70FE">
      <w:r>
        <w:t xml:space="preserve"> </w:t>
      </w:r>
    </w:p>
    <w:p w:rsidR="001E70FE" w:rsidRDefault="001E70FE" w:rsidP="001E70FE">
      <w:pPr>
        <w:rPr>
          <w:rFonts w:hint="eastAsia"/>
        </w:rPr>
      </w:pPr>
      <w:r>
        <w:rPr>
          <w:rFonts w:hint="eastAsia"/>
        </w:rPr>
        <w:t>總統進一步舉例，今年</w:t>
      </w:r>
      <w:r>
        <w:rPr>
          <w:rFonts w:hint="eastAsia"/>
        </w:rPr>
        <w:t>5</w:t>
      </w:r>
      <w:r>
        <w:rPr>
          <w:rFonts w:hint="eastAsia"/>
        </w:rPr>
        <w:t>月菲律賓海巡人員槍</w:t>
      </w:r>
      <w:proofErr w:type="gramStart"/>
      <w:r>
        <w:rPr>
          <w:rFonts w:hint="eastAsia"/>
        </w:rPr>
        <w:t>殺</w:t>
      </w:r>
      <w:proofErr w:type="gramEnd"/>
      <w:r>
        <w:rPr>
          <w:rFonts w:hint="eastAsia"/>
        </w:rPr>
        <w:t>在臺菲重疊海域捕魚的我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漁民，引發重大爭議。經過</w:t>
      </w:r>
      <w:r>
        <w:rPr>
          <w:rFonts w:hint="eastAsia"/>
        </w:rPr>
        <w:t>3</w:t>
      </w:r>
      <w:r>
        <w:rPr>
          <w:rFonts w:hint="eastAsia"/>
        </w:rPr>
        <w:t>個多月的努力，雙方有效解決爭端，菲方除道歉、賠償，並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起訴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法不當的海巡官員，我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漁民爭取到正義。總統說，臺菲在平行而合作的調查過程中發掘真相，並初步針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漁業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法訂定相關協議，雙方在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法前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相互通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，且不得使用武力，因此快速解決日前發生的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起越界捕魚爭議。由此可證，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際爭端可以用和平的方式獲得解決。</w:t>
      </w:r>
    </w:p>
    <w:p w:rsidR="001E70FE" w:rsidRDefault="001E70FE" w:rsidP="001E70FE">
      <w:r>
        <w:t xml:space="preserve"> </w:t>
      </w:r>
    </w:p>
    <w:p w:rsidR="001E70FE" w:rsidRDefault="001E70FE" w:rsidP="001E70FE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岸關係，總統向訪賓說明，過去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大陸關係獲得大幅改善，雙方互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密切，迄今共簽</w:t>
      </w:r>
      <w:proofErr w:type="gramStart"/>
      <w:r>
        <w:rPr>
          <w:rFonts w:hint="eastAsia"/>
        </w:rPr>
        <w:t>署包括</w:t>
      </w:r>
      <w:proofErr w:type="gramEnd"/>
      <w:r>
        <w:rPr>
          <w:rFonts w:hint="eastAsia"/>
        </w:rPr>
        <w:t>三通直航、陸客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臺、《兩岸經濟合作架構協定》（</w:t>
      </w:r>
      <w:r>
        <w:rPr>
          <w:rFonts w:hint="eastAsia"/>
        </w:rPr>
        <w:t>ECFA</w:t>
      </w:r>
      <w:r>
        <w:rPr>
          <w:rFonts w:hint="eastAsia"/>
        </w:rPr>
        <w:t>）及《兩岸服務貿易協議》等</w:t>
      </w:r>
      <w:r>
        <w:rPr>
          <w:rFonts w:hint="eastAsia"/>
        </w:rPr>
        <w:t>19</w:t>
      </w:r>
      <w:r>
        <w:rPr>
          <w:rFonts w:hint="eastAsia"/>
        </w:rPr>
        <w:t>項協議，使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岸關係在衝突</w:t>
      </w:r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獲得突破性發展，海峽和平已成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常態現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</w:p>
    <w:p w:rsidR="001E70FE" w:rsidRDefault="001E70FE" w:rsidP="001E70FE">
      <w:r>
        <w:t xml:space="preserve"> </w:t>
      </w:r>
    </w:p>
    <w:p w:rsidR="001E70FE" w:rsidRDefault="001E70FE" w:rsidP="001E70FE">
      <w:pPr>
        <w:rPr>
          <w:rFonts w:hint="eastAsia"/>
        </w:rPr>
      </w:pPr>
      <w:r>
        <w:rPr>
          <w:rFonts w:hint="eastAsia"/>
        </w:rPr>
        <w:t>總統說，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岸關係的改善也給予我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際關係更大空間，例如我方已五度以觀察員身分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WHA</w:t>
      </w:r>
      <w:r>
        <w:rPr>
          <w:rFonts w:hint="eastAsia"/>
        </w:rPr>
        <w:t>），並加入《政府採購協定》（</w:t>
      </w:r>
      <w:r>
        <w:rPr>
          <w:rFonts w:hint="eastAsia"/>
        </w:rPr>
        <w:t>GPA</w:t>
      </w:r>
      <w:r>
        <w:rPr>
          <w:rFonts w:hint="eastAsia"/>
        </w:rPr>
        <w:t>）；日前並以中華臺北身分、理事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主席特邀貴賓名義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，是我失去聯合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代表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42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首度與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，具有重要指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意義。</w:t>
      </w:r>
    </w:p>
    <w:p w:rsidR="001E70FE" w:rsidRDefault="001E70FE" w:rsidP="001E70FE">
      <w:r>
        <w:t xml:space="preserve"> </w:t>
      </w:r>
    </w:p>
    <w:p w:rsidR="001E70FE" w:rsidRDefault="001E70FE" w:rsidP="001E70FE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，過去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際關係已由原先的「</w:t>
      </w:r>
      <w:proofErr w:type="gramStart"/>
      <w:r>
        <w:rPr>
          <w:rFonts w:hint="eastAsia"/>
        </w:rPr>
        <w:t>惡</w:t>
      </w:r>
      <w:proofErr w:type="gramEnd"/>
      <w:r>
        <w:rPr>
          <w:rFonts w:hint="eastAsia"/>
        </w:rPr>
        <w:t>性循環」變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「良性循環」，我與世界第一大經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、第二大經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大陸及第三大經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體日本均維持有史以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最穩定而和平的關係，未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持續透過各種管道改善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際關係，同時努力維</w:t>
      </w:r>
      <w:proofErr w:type="gramStart"/>
      <w:r>
        <w:rPr>
          <w:rFonts w:hint="eastAsia"/>
        </w:rPr>
        <w:t>持各方</w:t>
      </w:r>
      <w:proofErr w:type="gramEnd"/>
      <w:r>
        <w:rPr>
          <w:rFonts w:hint="eastAsia"/>
        </w:rPr>
        <w:t>平衡局面，期以和平方式解決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際爭端，並以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際合作方式增進經貿關係。</w:t>
      </w:r>
    </w:p>
    <w:p w:rsidR="001E70FE" w:rsidRDefault="001E70FE" w:rsidP="001E70FE">
      <w:r>
        <w:t xml:space="preserve"> </w:t>
      </w:r>
    </w:p>
    <w:p w:rsidR="00A40702" w:rsidRDefault="001E70FE" w:rsidP="001E70FE">
      <w:r>
        <w:rPr>
          <w:rFonts w:hint="eastAsia"/>
        </w:rPr>
        <w:t>【總統府新聞稿】</w:t>
      </w:r>
    </w:p>
    <w:sectPr w:rsidR="00A40702" w:rsidSect="00A4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86" w:rsidRDefault="00A73E86" w:rsidP="001E70FE">
      <w:r>
        <w:separator/>
      </w:r>
    </w:p>
  </w:endnote>
  <w:endnote w:type="continuationSeparator" w:id="0">
    <w:p w:rsidR="00A73E86" w:rsidRDefault="00A73E86" w:rsidP="001E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86" w:rsidRDefault="00A73E86" w:rsidP="001E70FE">
      <w:r>
        <w:separator/>
      </w:r>
    </w:p>
  </w:footnote>
  <w:footnote w:type="continuationSeparator" w:id="0">
    <w:p w:rsidR="00A73E86" w:rsidRDefault="00A73E86" w:rsidP="001E7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FE"/>
    <w:rsid w:val="001E70FE"/>
    <w:rsid w:val="00A40702"/>
    <w:rsid w:val="00A7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2013-11-28T12:42:00Z</dcterms:created>
  <dcterms:modified xsi:type="dcterms:W3CDTF">2013-11-28T12:43:00Z</dcterms:modified>
</cp:coreProperties>
</file>