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7A" w:rsidRPr="00C54D7A" w:rsidRDefault="00C54D7A" w:rsidP="00C54D7A">
      <w:pPr>
        <w:rPr>
          <w:rFonts w:hint="eastAsia"/>
          <w:b/>
        </w:rPr>
      </w:pPr>
      <w:proofErr w:type="gramStart"/>
      <w:r w:rsidRPr="00C54D7A">
        <w:rPr>
          <w:rFonts w:hint="eastAsia"/>
          <w:b/>
        </w:rPr>
        <w:t>吳</w:t>
      </w:r>
      <w:proofErr w:type="gramEnd"/>
      <w:r w:rsidRPr="00C54D7A">
        <w:rPr>
          <w:rFonts w:hint="eastAsia"/>
          <w:b/>
        </w:rPr>
        <w:t>副總統出席「</w:t>
      </w:r>
      <w:proofErr w:type="gramStart"/>
      <w:r w:rsidRPr="00C54D7A">
        <w:rPr>
          <w:rFonts w:hint="eastAsia"/>
          <w:b/>
        </w:rPr>
        <w:t>兩</w:t>
      </w:r>
      <w:proofErr w:type="gramEnd"/>
      <w:r w:rsidRPr="00C54D7A">
        <w:rPr>
          <w:rFonts w:hint="eastAsia"/>
          <w:b/>
        </w:rPr>
        <w:t>岸服</w:t>
      </w:r>
      <w:proofErr w:type="gramStart"/>
      <w:r w:rsidRPr="00C54D7A">
        <w:rPr>
          <w:rFonts w:hint="eastAsia"/>
          <w:b/>
        </w:rPr>
        <w:t>務</w:t>
      </w:r>
      <w:proofErr w:type="gramEnd"/>
      <w:r w:rsidRPr="00C54D7A">
        <w:rPr>
          <w:rFonts w:hint="eastAsia"/>
          <w:b/>
        </w:rPr>
        <w:t>貿易協議</w:t>
      </w:r>
      <w:proofErr w:type="gramStart"/>
      <w:r w:rsidRPr="00C54D7A">
        <w:rPr>
          <w:rFonts w:hint="eastAsia"/>
          <w:b/>
        </w:rPr>
        <w:t>內</w:t>
      </w:r>
      <w:proofErr w:type="gramEnd"/>
      <w:r w:rsidRPr="00C54D7A">
        <w:rPr>
          <w:rFonts w:hint="eastAsia"/>
          <w:b/>
        </w:rPr>
        <w:t>容說明</w:t>
      </w:r>
      <w:proofErr w:type="gramStart"/>
      <w:r w:rsidRPr="00C54D7A">
        <w:rPr>
          <w:rFonts w:hint="eastAsia"/>
          <w:b/>
        </w:rPr>
        <w:t>會</w:t>
      </w:r>
      <w:proofErr w:type="gramEnd"/>
      <w:r w:rsidRPr="00C54D7A">
        <w:rPr>
          <w:rFonts w:hint="eastAsia"/>
          <w:b/>
        </w:rPr>
        <w:t>」</w:t>
      </w:r>
    </w:p>
    <w:p w:rsidR="00C54D7A" w:rsidRPr="00C54D7A" w:rsidRDefault="00C54D7A" w:rsidP="00C54D7A">
      <w:pPr>
        <w:rPr>
          <w:rFonts w:hint="eastAsia"/>
          <w:b/>
        </w:rPr>
      </w:pPr>
      <w:r w:rsidRPr="00C54D7A">
        <w:rPr>
          <w:rFonts w:hint="eastAsia"/>
          <w:b/>
        </w:rPr>
        <w:t xml:space="preserve"> </w:t>
      </w:r>
      <w:r w:rsidRPr="00C54D7A">
        <w:rPr>
          <w:rFonts w:hint="eastAsia"/>
          <w:b/>
        </w:rPr>
        <w:t>日期</w:t>
      </w:r>
      <w:r w:rsidRPr="00C54D7A">
        <w:rPr>
          <w:rFonts w:hint="eastAsia"/>
          <w:b/>
        </w:rPr>
        <w:t>:2013-07-11</w:t>
      </w:r>
    </w:p>
    <w:p w:rsidR="00C54D7A" w:rsidRPr="00C54D7A" w:rsidRDefault="00C54D7A" w:rsidP="00C54D7A">
      <w:pPr>
        <w:rPr>
          <w:b/>
        </w:rPr>
      </w:pPr>
      <w:r>
        <w:rPr>
          <w:rFonts w:hint="eastAsia"/>
          <w:b/>
        </w:rPr>
        <w:t>转载自：</w:t>
      </w:r>
      <w:r w:rsidRPr="00C54D7A">
        <w:rPr>
          <w:b/>
        </w:rPr>
        <w:t xml:space="preserve">http://www.mac.gov.tw/ct.asp?xItem=105690&amp;ctNode=5628&amp;mp=1 </w:t>
      </w:r>
    </w:p>
    <w:p w:rsidR="00C54D7A" w:rsidRDefault="00C54D7A" w:rsidP="00C54D7A"/>
    <w:p w:rsidR="00C54D7A" w:rsidRDefault="00C54D7A" w:rsidP="00C54D7A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義副總統上午出席由「中華民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旅行商業同業公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聯合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」所辦理的「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容說明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」，除強調服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貿易協議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我方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之正面效益，並期盼業者與政府同心協力，開創臺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業的新局面。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副總統致詞時表示，民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日我政府與中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），雙方約定六個月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展開「服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貿易」及「貨品貿易」相關協商，日前簽署的《兩岸服務貿易協議》即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ECFA</w:t>
      </w:r>
      <w:r>
        <w:rPr>
          <w:rFonts w:hint="eastAsia"/>
        </w:rPr>
        <w:t>之延伸，主要目的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保障雙方服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提供者的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益，並逐步減少貿易障礙。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係海島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家，僅靠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無法發展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大，亞洲地區如東協十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早已相互簽署自由貿易協定（</w:t>
      </w:r>
      <w:r>
        <w:rPr>
          <w:rFonts w:hint="eastAsia"/>
        </w:rPr>
        <w:t>FTA</w:t>
      </w:r>
      <w:r>
        <w:rPr>
          <w:rFonts w:hint="eastAsia"/>
        </w:rPr>
        <w:t>），並持續向外擴張，臺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如果不迎頭趕上這股潮流，就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被邊緣化；因此政府積極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求與各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</w:t>
      </w:r>
      <w:r>
        <w:rPr>
          <w:rFonts w:hint="eastAsia"/>
        </w:rPr>
        <w:t>FTA</w:t>
      </w:r>
      <w:r>
        <w:rPr>
          <w:rFonts w:hint="eastAsia"/>
        </w:rPr>
        <w:t>，以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加入《區域全面經濟夥伴協定》</w:t>
      </w:r>
      <w:r>
        <w:rPr>
          <w:rFonts w:hint="eastAsia"/>
        </w:rPr>
        <w:t>(RCEP)</w:t>
      </w:r>
      <w:r>
        <w:rPr>
          <w:rFonts w:hint="eastAsia"/>
        </w:rPr>
        <w:t>奠定有利基礎。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副總統表示，馬總統自民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，即秉持「開放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興旺、閉鎖必然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縮」之理念，陸續開放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岸直航、陸客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臺觀光、自由行及商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旅遊等；同時加強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觀光之軟硬體建設，並開放人民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在旅遊景點可</w:t>
      </w:r>
      <w:proofErr w:type="gramStart"/>
      <w:r>
        <w:rPr>
          <w:rFonts w:hint="eastAsia"/>
        </w:rPr>
        <w:t>兌</w:t>
      </w:r>
      <w:proofErr w:type="gramEnd"/>
      <w:r>
        <w:rPr>
          <w:rFonts w:hint="eastAsia"/>
        </w:rPr>
        <w:t>換使用等。此外，我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大陸貿易順差每年達</w:t>
      </w:r>
      <w:r>
        <w:rPr>
          <w:rFonts w:hint="eastAsia"/>
        </w:rPr>
        <w:t>900</w:t>
      </w:r>
      <w:r>
        <w:rPr>
          <w:rFonts w:hint="eastAsia"/>
        </w:rPr>
        <w:t>億美元，係我最大的順差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源地，隨著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岸貨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清算機制正式</w:t>
      </w:r>
      <w:proofErr w:type="gramStart"/>
      <w:r>
        <w:rPr>
          <w:rFonts w:hint="eastAsia"/>
        </w:rPr>
        <w:t>啟動</w:t>
      </w:r>
      <w:proofErr w:type="gramEnd"/>
      <w:r>
        <w:rPr>
          <w:rFonts w:hint="eastAsia"/>
        </w:rPr>
        <w:t>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人民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的離岸中心，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可與倫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及新加坡相提並論，逐步邁向亞太金融中心。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容，副總統向與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者說明，我方承諾開放陸資旅行社在臺投資、設立以</w:t>
      </w:r>
      <w:r>
        <w:rPr>
          <w:rFonts w:hint="eastAsia"/>
        </w:rPr>
        <w:t>3</w:t>
      </w:r>
      <w:r>
        <w:rPr>
          <w:rFonts w:hint="eastAsia"/>
        </w:rPr>
        <w:t>家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限，經營範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限</w:t>
      </w:r>
      <w:proofErr w:type="gramStart"/>
      <w:r>
        <w:rPr>
          <w:rFonts w:hint="eastAsia"/>
        </w:rPr>
        <w:t>於國</w:t>
      </w:r>
      <w:proofErr w:type="gramEnd"/>
      <w:r>
        <w:rPr>
          <w:rFonts w:hint="eastAsia"/>
        </w:rPr>
        <w:t>人在臺旅遊活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，亦只可代售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海、陸、空運輸客票、設計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旅程及招攬或接待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旅遊等，且不包括「綜合」與「甲種」旅行業</w:t>
      </w:r>
      <w:proofErr w:type="gramStart"/>
      <w:r>
        <w:rPr>
          <w:rFonts w:hint="eastAsia"/>
        </w:rPr>
        <w:t>業務</w:t>
      </w:r>
      <w:proofErr w:type="gramEnd"/>
      <w:r>
        <w:rPr>
          <w:rFonts w:hint="eastAsia"/>
        </w:rPr>
        <w:t>；陸方則開放我在大陸投資設立旅行社，並享有與大陸旅行社相同待遇；未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業者除可經營</w:t>
      </w:r>
      <w:r>
        <w:rPr>
          <w:rFonts w:hint="eastAsia"/>
        </w:rPr>
        <w:t>1</w:t>
      </w:r>
      <w:r>
        <w:rPr>
          <w:rFonts w:hint="eastAsia"/>
        </w:rPr>
        <w:t>年約</w:t>
      </w:r>
      <w:r>
        <w:rPr>
          <w:rFonts w:hint="eastAsia"/>
        </w:rPr>
        <w:t>10</w:t>
      </w:r>
      <w:r>
        <w:rPr>
          <w:rFonts w:hint="eastAsia"/>
        </w:rPr>
        <w:t>億人次、規模達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兆元新臺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的大陸觀光旅遊市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，更可利用「人親土親」的優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，承辦在大陸臺商及其員工的旅遊業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，實乃商機無限。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副總統進一步表示，政府推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《兩岸服務貿易協議》，正是因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該協議可「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助人民做生意，提升臺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競爭力」，如同昨日簽署的《臺紐經濟合作協定》（</w:t>
      </w:r>
      <w:r>
        <w:rPr>
          <w:rFonts w:hint="eastAsia"/>
        </w:rPr>
        <w:t>ANZTEC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一樣</w:t>
      </w:r>
      <w:proofErr w:type="gramEnd"/>
      <w:r>
        <w:rPr>
          <w:rFonts w:hint="eastAsia"/>
        </w:rPr>
        <w:t>互利雙贏。而我刻正與新加坡洽簽經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合作夥伴協定，與印度、印尼及歐盟也已展開簽洽</w:t>
      </w:r>
      <w:r>
        <w:rPr>
          <w:rFonts w:hint="eastAsia"/>
        </w:rPr>
        <w:t>FTA</w:t>
      </w:r>
      <w:r>
        <w:rPr>
          <w:rFonts w:hint="eastAsia"/>
        </w:rPr>
        <w:t>的可行性研究或智</w:t>
      </w:r>
      <w:proofErr w:type="gramStart"/>
      <w:r>
        <w:rPr>
          <w:rFonts w:hint="eastAsia"/>
        </w:rPr>
        <w:t>庫</w:t>
      </w:r>
      <w:proofErr w:type="gramEnd"/>
      <w:r>
        <w:rPr>
          <w:rFonts w:hint="eastAsia"/>
        </w:rPr>
        <w:t>分析，此均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政府協助臺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企業走出去，與全世界做</w:t>
      </w:r>
      <w:proofErr w:type="gramStart"/>
      <w:r>
        <w:rPr>
          <w:rFonts w:hint="eastAsia"/>
        </w:rPr>
        <w:t>貿易夥伴</w:t>
      </w:r>
      <w:proofErr w:type="gramEnd"/>
      <w:r>
        <w:rPr>
          <w:rFonts w:hint="eastAsia"/>
        </w:rPr>
        <w:t>的實際作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副總統談及，我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觀光旅遊產業近年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蓬勃發展，包括旅遊人次及旅館房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皆不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增加，目前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旅遊市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已突破</w:t>
      </w:r>
      <w:r>
        <w:rPr>
          <w:rFonts w:hint="eastAsia"/>
        </w:rPr>
        <w:t>1</w:t>
      </w:r>
      <w:r>
        <w:rPr>
          <w:rFonts w:hint="eastAsia"/>
        </w:rPr>
        <w:t>億人次，而外</w:t>
      </w:r>
      <w:proofErr w:type="gramStart"/>
      <w:r>
        <w:rPr>
          <w:rFonts w:hint="eastAsia"/>
        </w:rPr>
        <w:t>國來</w:t>
      </w:r>
      <w:proofErr w:type="gramEnd"/>
      <w:r>
        <w:rPr>
          <w:rFonts w:hint="eastAsia"/>
        </w:rPr>
        <w:t>臺旅客每年更以百萬人次成長，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384</w:t>
      </w:r>
      <w:r>
        <w:rPr>
          <w:rFonts w:hint="eastAsia"/>
        </w:rPr>
        <w:t>萬人次，成長至</w:t>
      </w:r>
      <w:r>
        <w:rPr>
          <w:rFonts w:hint="eastAsia"/>
        </w:rPr>
        <w:t>100</w:t>
      </w:r>
      <w:r>
        <w:rPr>
          <w:rFonts w:hint="eastAsia"/>
        </w:rPr>
        <w:t>年的</w:t>
      </w:r>
      <w:r>
        <w:rPr>
          <w:rFonts w:hint="eastAsia"/>
        </w:rPr>
        <w:t>731</w:t>
      </w:r>
      <w:r>
        <w:rPr>
          <w:rFonts w:hint="eastAsia"/>
        </w:rPr>
        <w:t>萬人次，預估今年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可突破</w:t>
      </w:r>
      <w:r>
        <w:rPr>
          <w:rFonts w:hint="eastAsia"/>
        </w:rPr>
        <w:t>800</w:t>
      </w:r>
      <w:r>
        <w:rPr>
          <w:rFonts w:hint="eastAsia"/>
        </w:rPr>
        <w:t>萬人次，至</w:t>
      </w:r>
      <w:r>
        <w:rPr>
          <w:rFonts w:hint="eastAsia"/>
        </w:rPr>
        <w:t>105</w:t>
      </w:r>
      <w:r>
        <w:rPr>
          <w:rFonts w:hint="eastAsia"/>
        </w:rPr>
        <w:t>年底則可望突破千萬人次；另，給予我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免簽證或落地簽証的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家或地區，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年的</w:t>
      </w:r>
      <w:r>
        <w:rPr>
          <w:rFonts w:hint="eastAsia"/>
        </w:rPr>
        <w:t>54</w:t>
      </w:r>
      <w:r>
        <w:rPr>
          <w:rFonts w:hint="eastAsia"/>
        </w:rPr>
        <w:t>個成長至目前的</w:t>
      </w:r>
      <w:r>
        <w:rPr>
          <w:rFonts w:hint="eastAsia"/>
        </w:rPr>
        <w:t>133</w:t>
      </w:r>
      <w:r>
        <w:rPr>
          <w:rFonts w:hint="eastAsia"/>
        </w:rPr>
        <w:t>個，包括美、日、</w:t>
      </w:r>
      <w:proofErr w:type="gramStart"/>
      <w:r>
        <w:rPr>
          <w:rFonts w:hint="eastAsia"/>
        </w:rPr>
        <w:t>歐盟及加拿大</w:t>
      </w:r>
      <w:proofErr w:type="gramEnd"/>
      <w:r>
        <w:rPr>
          <w:rFonts w:hint="eastAsia"/>
        </w:rPr>
        <w:t>等，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人出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旅遊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極大便利。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副總統指出，《兩岸服務貿易協議》不僅未開放大陸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臺，且我方承諾開放的</w:t>
      </w:r>
      <w:r>
        <w:rPr>
          <w:rFonts w:hint="eastAsia"/>
        </w:rPr>
        <w:t>64</w:t>
      </w:r>
      <w:r>
        <w:rPr>
          <w:rFonts w:hint="eastAsia"/>
        </w:rPr>
        <w:t>項服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業中，僅</w:t>
      </w:r>
      <w:r>
        <w:rPr>
          <w:rFonts w:hint="eastAsia"/>
        </w:rPr>
        <w:t>37</w:t>
      </w:r>
      <w:r>
        <w:rPr>
          <w:rFonts w:hint="eastAsia"/>
        </w:rPr>
        <w:t>項是目前尚未開放陸資投資的項目，其餘</w:t>
      </w:r>
      <w:r>
        <w:rPr>
          <w:rFonts w:hint="eastAsia"/>
        </w:rPr>
        <w:t>27</w:t>
      </w:r>
      <w:r>
        <w:rPr>
          <w:rFonts w:hint="eastAsia"/>
        </w:rPr>
        <w:t>項早在民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日就已</w:t>
      </w:r>
      <w:r>
        <w:rPr>
          <w:rFonts w:hint="eastAsia"/>
        </w:rPr>
        <w:lastRenderedPageBreak/>
        <w:t>經開放；而陸方承諾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我方開放</w:t>
      </w:r>
      <w:r>
        <w:rPr>
          <w:rFonts w:hint="eastAsia"/>
        </w:rPr>
        <w:t>80</w:t>
      </w:r>
      <w:r>
        <w:rPr>
          <w:rFonts w:hint="eastAsia"/>
        </w:rPr>
        <w:t>項服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業，包括電子商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、金融業及文創產業等，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我方極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有利；在觀光旅遊業方面，除上述開放範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，陸方亦同意若經營順利，我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旅遊業者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</w:t>
      </w:r>
      <w:r>
        <w:rPr>
          <w:rFonts w:hint="eastAsia"/>
        </w:rPr>
        <w:t>年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經營大陸民眾赴臺旅遊，進一步擴大商機。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副總統重申，臺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業極具競爭力，不用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心大陸業者前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競爭，政府針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該協議也</w:t>
      </w:r>
      <w:proofErr w:type="gramStart"/>
      <w:r>
        <w:rPr>
          <w:rFonts w:hint="eastAsia"/>
        </w:rPr>
        <w:t>準備</w:t>
      </w:r>
      <w:proofErr w:type="gramEnd"/>
      <w:r>
        <w:rPr>
          <w:rFonts w:hint="eastAsia"/>
        </w:rPr>
        <w:t>了相關配套措施，輔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中小企業強化體質，簽署</w:t>
      </w:r>
      <w:r>
        <w:rPr>
          <w:rFonts w:hint="eastAsia"/>
        </w:rPr>
        <w:t>ECFA</w:t>
      </w:r>
      <w:r>
        <w:rPr>
          <w:rFonts w:hint="eastAsia"/>
        </w:rPr>
        <w:t>時亦編列</w:t>
      </w:r>
      <w:r>
        <w:rPr>
          <w:rFonts w:hint="eastAsia"/>
        </w:rPr>
        <w:t>952</w:t>
      </w:r>
      <w:r>
        <w:rPr>
          <w:rFonts w:hint="eastAsia"/>
        </w:rPr>
        <w:t>億元預算補</w:t>
      </w:r>
      <w:proofErr w:type="gramStart"/>
      <w:r>
        <w:rPr>
          <w:rFonts w:hint="eastAsia"/>
        </w:rPr>
        <w:t>助受影</w:t>
      </w:r>
      <w:proofErr w:type="gramEnd"/>
      <w:r>
        <w:rPr>
          <w:rFonts w:hint="eastAsia"/>
        </w:rPr>
        <w:t>響的業者，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降到最低。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，副總統強調，該協議不可能完全沒有衝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，但政府必須掌握機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並注意風險，讓效益極大化而風險極小化，未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持續傾聽各界意見，期盼業者與政府同心協力，開創臺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業的新局面。</w:t>
      </w:r>
    </w:p>
    <w:p w:rsidR="00C54D7A" w:rsidRDefault="00C54D7A" w:rsidP="00C54D7A">
      <w:r>
        <w:t xml:space="preserve"> </w:t>
      </w:r>
    </w:p>
    <w:p w:rsidR="00C54D7A" w:rsidRDefault="00C54D7A" w:rsidP="00C54D7A">
      <w:pPr>
        <w:rPr>
          <w:rFonts w:hint="eastAsia"/>
        </w:rPr>
      </w:pPr>
      <w:r>
        <w:rPr>
          <w:rFonts w:hint="eastAsia"/>
        </w:rPr>
        <w:t>包括「中華民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旅行商業同業公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聯合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」理事長姚大光、行政院陸委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主任委員王郁琦、交通部觀光局副局長張錫聰及經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貿局副局長江文若等均出席是項活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C54D7A" w:rsidRDefault="00C54D7A" w:rsidP="00C54D7A"/>
    <w:p w:rsidR="00305775" w:rsidRDefault="00C54D7A" w:rsidP="00C54D7A">
      <w:r>
        <w:rPr>
          <w:rFonts w:hint="eastAsia"/>
        </w:rPr>
        <w:t>【總統府新聞稿】</w:t>
      </w:r>
    </w:p>
    <w:sectPr w:rsidR="00305775" w:rsidSect="0030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8D" w:rsidRDefault="00B8468D" w:rsidP="00C54D7A">
      <w:r>
        <w:separator/>
      </w:r>
    </w:p>
  </w:endnote>
  <w:endnote w:type="continuationSeparator" w:id="0">
    <w:p w:rsidR="00B8468D" w:rsidRDefault="00B8468D" w:rsidP="00C5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8D" w:rsidRDefault="00B8468D" w:rsidP="00C54D7A">
      <w:r>
        <w:separator/>
      </w:r>
    </w:p>
  </w:footnote>
  <w:footnote w:type="continuationSeparator" w:id="0">
    <w:p w:rsidR="00B8468D" w:rsidRDefault="00B8468D" w:rsidP="00C54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D7A"/>
    <w:rsid w:val="00305775"/>
    <w:rsid w:val="00B8468D"/>
    <w:rsid w:val="00C5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2013-11-28T13:54:00Z</dcterms:created>
  <dcterms:modified xsi:type="dcterms:W3CDTF">2013-11-28T13:55:00Z</dcterms:modified>
</cp:coreProperties>
</file>