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78" w:rsidRPr="001E4178" w:rsidRDefault="001E4178" w:rsidP="001E4178">
      <w:pPr>
        <w:rPr>
          <w:rFonts w:hint="eastAsia"/>
          <w:b/>
        </w:rPr>
      </w:pPr>
      <w:proofErr w:type="gramStart"/>
      <w:r w:rsidRPr="001E4178">
        <w:rPr>
          <w:rFonts w:hint="eastAsia"/>
          <w:b/>
        </w:rPr>
        <w:t>吳</w:t>
      </w:r>
      <w:proofErr w:type="gramEnd"/>
      <w:r w:rsidRPr="001E4178">
        <w:rPr>
          <w:rFonts w:hint="eastAsia"/>
          <w:b/>
        </w:rPr>
        <w:t>副總統出席「文化及創新轉型與服</w:t>
      </w:r>
      <w:proofErr w:type="gramStart"/>
      <w:r w:rsidRPr="001E4178">
        <w:rPr>
          <w:rFonts w:hint="eastAsia"/>
          <w:b/>
        </w:rPr>
        <w:t>務</w:t>
      </w:r>
      <w:proofErr w:type="gramEnd"/>
      <w:r w:rsidRPr="001E4178">
        <w:rPr>
          <w:rFonts w:hint="eastAsia"/>
          <w:b/>
        </w:rPr>
        <w:t>貿易論</w:t>
      </w:r>
      <w:proofErr w:type="gramStart"/>
      <w:r w:rsidRPr="001E4178">
        <w:rPr>
          <w:rFonts w:hint="eastAsia"/>
          <w:b/>
        </w:rPr>
        <w:t>壇</w:t>
      </w:r>
      <w:proofErr w:type="gramEnd"/>
      <w:r w:rsidRPr="001E4178">
        <w:rPr>
          <w:rFonts w:hint="eastAsia"/>
          <w:b/>
        </w:rPr>
        <w:t>」開幕典禮</w:t>
      </w:r>
    </w:p>
    <w:p w:rsidR="001E4178" w:rsidRDefault="001E4178" w:rsidP="001E4178">
      <w:pPr>
        <w:rPr>
          <w:rFonts w:hint="eastAsia"/>
          <w:b/>
        </w:rPr>
      </w:pPr>
      <w:r w:rsidRPr="001E4178">
        <w:rPr>
          <w:rFonts w:hint="eastAsia"/>
          <w:b/>
        </w:rPr>
        <w:t xml:space="preserve"> </w:t>
      </w:r>
      <w:r w:rsidRPr="001E4178">
        <w:rPr>
          <w:rFonts w:hint="eastAsia"/>
          <w:b/>
        </w:rPr>
        <w:t>日期</w:t>
      </w:r>
      <w:r w:rsidRPr="001E4178">
        <w:rPr>
          <w:rFonts w:hint="eastAsia"/>
          <w:b/>
        </w:rPr>
        <w:t>:2013-08-02</w:t>
      </w:r>
    </w:p>
    <w:p w:rsidR="001E4178" w:rsidRPr="001E4178" w:rsidRDefault="001E4178" w:rsidP="001E4178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1E4178">
        <w:rPr>
          <w:b/>
        </w:rPr>
        <w:t>http://www.mac.gov.tw/ct.asp?xItem=105723&amp;ctNode=5628&amp;mp=1</w:t>
      </w:r>
    </w:p>
    <w:p w:rsidR="001E4178" w:rsidRDefault="001E4178" w:rsidP="001E4178"/>
    <w:p w:rsidR="001E4178" w:rsidRDefault="001E4178" w:rsidP="001E4178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義副總統上午出席由「臺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經營管理研究院」及「財團法人海峽交流基金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」共同主辦的「文化及創新轉型與服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」開幕典禮。</w:t>
      </w:r>
      <w:r>
        <w:rPr>
          <w:rFonts w:hint="eastAsia"/>
        </w:rPr>
        <w:t xml:space="preserve"> </w:t>
      </w:r>
    </w:p>
    <w:p w:rsidR="001E4178" w:rsidRDefault="001E4178" w:rsidP="001E4178"/>
    <w:p w:rsidR="001E4178" w:rsidRDefault="001E4178" w:rsidP="001E4178">
      <w:pPr>
        <w:rPr>
          <w:rFonts w:hint="eastAsia"/>
        </w:rPr>
      </w:pPr>
      <w:r>
        <w:rPr>
          <w:rFonts w:hint="eastAsia"/>
        </w:rPr>
        <w:t>副總統致詞時表示，民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岸在「九二共識、一中各表」的基礎上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制度化協商，開</w:t>
      </w:r>
      <w:proofErr w:type="gramStart"/>
      <w:r>
        <w:rPr>
          <w:rFonts w:hint="eastAsia"/>
        </w:rPr>
        <w:t>展和平</w:t>
      </w:r>
      <w:proofErr w:type="gramEnd"/>
      <w:r>
        <w:rPr>
          <w:rFonts w:hint="eastAsia"/>
        </w:rPr>
        <w:t>大局，已獲致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項成果，例如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</w:t>
      </w:r>
      <w:proofErr w:type="gramStart"/>
      <w:r>
        <w:rPr>
          <w:rFonts w:hint="eastAsia"/>
        </w:rPr>
        <w:t>啟動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人赴中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大陸探親及商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旅行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極大便利；其次，目前給予我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免簽證待遇的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家及地區達</w:t>
      </w:r>
      <w:r>
        <w:rPr>
          <w:rFonts w:hint="eastAsia"/>
        </w:rPr>
        <w:t>133</w:t>
      </w:r>
      <w:r>
        <w:rPr>
          <w:rFonts w:hint="eastAsia"/>
        </w:rPr>
        <w:t>個，</w:t>
      </w:r>
      <w:proofErr w:type="gramStart"/>
      <w:r>
        <w:rPr>
          <w:rFonts w:hint="eastAsia"/>
        </w:rPr>
        <w:t>除代表我國已成為</w:t>
      </w:r>
      <w:proofErr w:type="gramEnd"/>
      <w:r>
        <w:rPr>
          <w:rFonts w:hint="eastAsia"/>
        </w:rPr>
        <w:t>值得尊敬、受人歡迎的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長年旅居大陸的臺商而言，</w:t>
      </w:r>
      <w:proofErr w:type="gramStart"/>
      <w:r>
        <w:rPr>
          <w:rFonts w:hint="eastAsia"/>
        </w:rPr>
        <w:t>亦可省</w:t>
      </w:r>
      <w:proofErr w:type="gramEnd"/>
      <w:r>
        <w:rPr>
          <w:rFonts w:hint="eastAsia"/>
        </w:rPr>
        <w:t>下回臺辦理簽證的費用與時間；此外，政府透過簽署《兩岸投資保障和促進協議》</w:t>
      </w:r>
      <w:r>
        <w:rPr>
          <w:rFonts w:hint="eastAsia"/>
        </w:rPr>
        <w:t xml:space="preserve"> </w:t>
      </w:r>
      <w:r>
        <w:rPr>
          <w:rFonts w:hint="eastAsia"/>
        </w:rPr>
        <w:t>及《兩岸貨幣清算合作備忘錄》等，保障臺商的人身安全與投資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進而促進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岸經貿交流極有助益。</w:t>
      </w:r>
    </w:p>
    <w:p w:rsidR="001E4178" w:rsidRDefault="001E4178" w:rsidP="001E4178">
      <w:r>
        <w:t xml:space="preserve"> </w:t>
      </w:r>
    </w:p>
    <w:p w:rsidR="001E4178" w:rsidRDefault="001E4178" w:rsidP="001E4178">
      <w:pPr>
        <w:rPr>
          <w:rFonts w:hint="eastAsia"/>
        </w:rPr>
      </w:pPr>
      <w:r>
        <w:rPr>
          <w:rFonts w:hint="eastAsia"/>
        </w:rPr>
        <w:t>副總統進一步指出，政府除運用智慧避免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岸衝突、共創雙贏，更積極融入區域經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整合，日前我方與紐西蘭簽署的《臺紐經濟合作協定》（</w:t>
      </w:r>
      <w:r>
        <w:rPr>
          <w:rFonts w:hint="eastAsia"/>
        </w:rPr>
        <w:t>ANZTEC</w:t>
      </w:r>
      <w:r>
        <w:rPr>
          <w:rFonts w:hint="eastAsia"/>
        </w:rPr>
        <w:t>）即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良好範例。</w:t>
      </w:r>
      <w:r>
        <w:rPr>
          <w:rFonts w:hint="eastAsia"/>
        </w:rPr>
        <w:t xml:space="preserve"> </w:t>
      </w:r>
    </w:p>
    <w:p w:rsidR="001E4178" w:rsidRDefault="001E4178" w:rsidP="001E4178"/>
    <w:p w:rsidR="001E4178" w:rsidRDefault="001E4178" w:rsidP="001E4178">
      <w:pPr>
        <w:rPr>
          <w:rFonts w:hint="eastAsia"/>
        </w:rPr>
      </w:pPr>
      <w:r>
        <w:rPr>
          <w:rFonts w:hint="eastAsia"/>
        </w:rPr>
        <w:t>談及《兩岸服務貿易協議》，副總統強調，政府並未開放大陸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臺，談判時亦避開敏感產業，並提供許</w:t>
      </w:r>
      <w:proofErr w:type="gramStart"/>
      <w:r>
        <w:rPr>
          <w:rFonts w:hint="eastAsia"/>
        </w:rPr>
        <w:t>多保障</w:t>
      </w:r>
      <w:proofErr w:type="gramEnd"/>
      <w:r>
        <w:rPr>
          <w:rFonts w:hint="eastAsia"/>
        </w:rPr>
        <w:t>措施，而外界質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及誤解的項目如「計程車業」及「中藥零售業」，我政府亦僅開放「小汽車租賃業」及「中藥批發業」；整體而言，該協議之簽署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有利，政府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通，爭取各界的瞭解與認同。</w:t>
      </w:r>
    </w:p>
    <w:p w:rsidR="001E4178" w:rsidRDefault="001E4178" w:rsidP="001E4178">
      <w:r>
        <w:t xml:space="preserve"> </w:t>
      </w:r>
    </w:p>
    <w:p w:rsidR="001E4178" w:rsidRDefault="001E4178" w:rsidP="001E4178">
      <w:pPr>
        <w:rPr>
          <w:rFonts w:hint="eastAsia"/>
        </w:rPr>
      </w:pPr>
      <w:r>
        <w:rPr>
          <w:rFonts w:hint="eastAsia"/>
        </w:rPr>
        <w:t>副總統也恭喜獲得「第一</w:t>
      </w:r>
      <w:proofErr w:type="gramStart"/>
      <w:r>
        <w:rPr>
          <w:rFonts w:hint="eastAsia"/>
        </w:rPr>
        <w:t>屆傑</w:t>
      </w:r>
      <w:proofErr w:type="gramEnd"/>
      <w:r>
        <w:rPr>
          <w:rFonts w:hint="eastAsia"/>
        </w:rPr>
        <w:t>出大陸臺商獎」的</w:t>
      </w:r>
      <w:r>
        <w:rPr>
          <w:rFonts w:hint="eastAsia"/>
        </w:rPr>
        <w:t>9</w:t>
      </w:r>
      <w:r>
        <w:rPr>
          <w:rFonts w:hint="eastAsia"/>
        </w:rPr>
        <w:t>家得獎企業與企業家，並表示根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「商業環境風險評估公司」（</w:t>
      </w:r>
      <w:r>
        <w:rPr>
          <w:rFonts w:hint="eastAsia"/>
        </w:rPr>
        <w:t>BERI</w:t>
      </w:r>
      <w:r>
        <w:rPr>
          <w:rFonts w:hint="eastAsia"/>
        </w:rPr>
        <w:t>）最新發布的「投資環境風險評估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告」，臺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的投資環境評比排名全球第</w:t>
      </w:r>
      <w:r>
        <w:rPr>
          <w:rFonts w:hint="eastAsia"/>
        </w:rPr>
        <w:t>3</w:t>
      </w:r>
      <w:r>
        <w:rPr>
          <w:rFonts w:hint="eastAsia"/>
        </w:rPr>
        <w:t>，僅次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新加坡及瑞士，顯</w:t>
      </w:r>
      <w:proofErr w:type="gramStart"/>
      <w:r>
        <w:rPr>
          <w:rFonts w:hint="eastAsia"/>
        </w:rPr>
        <w:t>示政府</w:t>
      </w:r>
      <w:proofErr w:type="gramEnd"/>
      <w:r>
        <w:rPr>
          <w:rFonts w:hint="eastAsia"/>
        </w:rPr>
        <w:t>改善投資環境及提升行政效能等努力已獲致成果，歡迎優秀臺商回臺投資。</w:t>
      </w:r>
    </w:p>
    <w:p w:rsidR="001E4178" w:rsidRDefault="001E4178" w:rsidP="001E4178">
      <w:r>
        <w:t xml:space="preserve"> </w:t>
      </w:r>
    </w:p>
    <w:p w:rsidR="001E4178" w:rsidRDefault="001E4178" w:rsidP="001E4178">
      <w:pPr>
        <w:rPr>
          <w:rFonts w:hint="eastAsia"/>
        </w:rPr>
      </w:pPr>
      <w:r>
        <w:rPr>
          <w:rFonts w:hint="eastAsia"/>
        </w:rPr>
        <w:t>副總統說，面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全球經</w:t>
      </w:r>
      <w:proofErr w:type="gramStart"/>
      <w:r>
        <w:rPr>
          <w:rFonts w:hint="eastAsia"/>
        </w:rPr>
        <w:t>濟復</w:t>
      </w:r>
      <w:proofErr w:type="gramEnd"/>
      <w:r>
        <w:rPr>
          <w:rFonts w:hint="eastAsia"/>
        </w:rPr>
        <w:t>甦緩慢，臺商在大陸經營也陷入前所未有的挑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，包括人民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升值、工資高漲、「騰籠換鳥」及宏觀調</w:t>
      </w:r>
      <w:proofErr w:type="gramStart"/>
      <w:r>
        <w:rPr>
          <w:rFonts w:hint="eastAsia"/>
        </w:rPr>
        <w:t>控政策</w:t>
      </w:r>
      <w:proofErr w:type="gramEnd"/>
      <w:r>
        <w:rPr>
          <w:rFonts w:hint="eastAsia"/>
        </w:rPr>
        <w:t>等，期盼透過今日論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的舉辦，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企業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找「轉型升級」、「展翅高飛」的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機。</w:t>
      </w:r>
    </w:p>
    <w:p w:rsidR="001E4178" w:rsidRDefault="001E4178" w:rsidP="001E4178">
      <w:r>
        <w:t xml:space="preserve"> </w:t>
      </w:r>
    </w:p>
    <w:p w:rsidR="001E4178" w:rsidRDefault="001E4178" w:rsidP="001E4178">
      <w:pPr>
        <w:rPr>
          <w:rFonts w:hint="eastAsia"/>
        </w:rPr>
      </w:pPr>
      <w:r>
        <w:rPr>
          <w:rFonts w:hint="eastAsia"/>
        </w:rPr>
        <w:t>包括「臺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經營管理研究院」院長陳明</w:t>
      </w:r>
      <w:proofErr w:type="gramStart"/>
      <w:r>
        <w:rPr>
          <w:rFonts w:hint="eastAsia"/>
        </w:rPr>
        <w:t>璋</w:t>
      </w:r>
      <w:proofErr w:type="gramEnd"/>
      <w:r>
        <w:rPr>
          <w:rFonts w:hint="eastAsia"/>
        </w:rPr>
        <w:t>及「財團法人海峽交流基金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」董事長林中森等均出席是項活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E4178" w:rsidRDefault="001E4178" w:rsidP="001E4178"/>
    <w:p w:rsidR="006E7318" w:rsidRDefault="001E4178" w:rsidP="001E4178">
      <w:r>
        <w:rPr>
          <w:rFonts w:hint="eastAsia"/>
        </w:rPr>
        <w:t>【總統府新聞稿】</w:t>
      </w:r>
    </w:p>
    <w:sectPr w:rsidR="006E7318" w:rsidSect="006E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BE" w:rsidRDefault="00EB6BBE" w:rsidP="001E4178">
      <w:r>
        <w:separator/>
      </w:r>
    </w:p>
  </w:endnote>
  <w:endnote w:type="continuationSeparator" w:id="0">
    <w:p w:rsidR="00EB6BBE" w:rsidRDefault="00EB6BBE" w:rsidP="001E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BE" w:rsidRDefault="00EB6BBE" w:rsidP="001E4178">
      <w:r>
        <w:separator/>
      </w:r>
    </w:p>
  </w:footnote>
  <w:footnote w:type="continuationSeparator" w:id="0">
    <w:p w:rsidR="00EB6BBE" w:rsidRDefault="00EB6BBE" w:rsidP="001E4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178"/>
    <w:rsid w:val="001E4178"/>
    <w:rsid w:val="006E7318"/>
    <w:rsid w:val="00EB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2013-11-28T13:40:00Z</dcterms:created>
  <dcterms:modified xsi:type="dcterms:W3CDTF">2013-11-28T13:41:00Z</dcterms:modified>
</cp:coreProperties>
</file>